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4457" w14:textId="77777777" w:rsidR="00B902BF" w:rsidRPr="00510D98" w:rsidRDefault="00B42A9A" w:rsidP="00A07510">
      <w:pPr>
        <w:pStyle w:val="Title"/>
        <w:spacing w:before="0"/>
        <w:ind w:left="-142"/>
        <w:rPr>
          <w:bCs/>
          <w:lang w:val="id-ID"/>
        </w:rPr>
      </w:pPr>
      <w:r w:rsidRPr="00B42A9A">
        <w:rPr>
          <w:bCs/>
          <w:lang w:val="id-ID"/>
        </w:rPr>
        <w:t>Desain Prototipe Video Mapping sebagai Media Edukasi dan Pelestarian Tari Mak Yong</w:t>
      </w:r>
    </w:p>
    <w:p w14:paraId="07569906" w14:textId="77777777" w:rsidR="00B902BF" w:rsidRPr="00510D98" w:rsidRDefault="00070B29" w:rsidP="00125BA9">
      <w:pPr>
        <w:pBdr>
          <w:top w:val="nil"/>
          <w:left w:val="nil"/>
          <w:bottom w:val="nil"/>
          <w:right w:val="nil"/>
          <w:between w:val="nil"/>
        </w:pBdr>
        <w:spacing w:before="120" w:after="120"/>
        <w:ind w:left="-142"/>
        <w:rPr>
          <w:iCs/>
          <w:color w:val="000000"/>
        </w:rPr>
      </w:pPr>
      <w:r w:rsidRPr="00510D98">
        <w:rPr>
          <w:rFonts w:eastAsia="Times New Roman"/>
          <w:iCs/>
          <w:color w:val="000000"/>
        </w:rPr>
        <w:t>Sheren Lim</w:t>
      </w:r>
      <w:r w:rsidR="00B902BF" w:rsidRPr="00510D98">
        <w:rPr>
          <w:rFonts w:eastAsia="Times New Roman"/>
          <w:iCs/>
          <w:color w:val="000000"/>
          <w:vertAlign w:val="superscript"/>
        </w:rPr>
        <w:t>a</w:t>
      </w:r>
      <w:r w:rsidR="00BA41B3" w:rsidRPr="00510D98">
        <w:rPr>
          <w:rFonts w:eastAsia="Times New Roman"/>
          <w:iCs/>
          <w:color w:val="000000"/>
          <w:vertAlign w:val="superscript"/>
        </w:rPr>
        <w:t>*</w:t>
      </w:r>
      <w:r w:rsidR="00B902BF" w:rsidRPr="00510D98">
        <w:rPr>
          <w:rFonts w:eastAsia="Times New Roman"/>
          <w:iCs/>
          <w:color w:val="000000"/>
        </w:rPr>
        <w:t xml:space="preserve">, </w:t>
      </w:r>
      <w:r w:rsidRPr="00510D98">
        <w:rPr>
          <w:rFonts w:eastAsia="Times New Roman"/>
          <w:iCs/>
          <w:color w:val="000000"/>
        </w:rPr>
        <w:t>Endri Yanto</w:t>
      </w:r>
      <w:r w:rsidR="00B902BF" w:rsidRPr="00510D98">
        <w:rPr>
          <w:rFonts w:eastAsia="Times New Roman"/>
          <w:iCs/>
          <w:color w:val="000000"/>
          <w:vertAlign w:val="superscript"/>
        </w:rPr>
        <w:t>b</w:t>
      </w:r>
    </w:p>
    <w:p w14:paraId="20391F5F" w14:textId="77777777" w:rsidR="00E025A1" w:rsidRPr="00510D98" w:rsidRDefault="00B902BF" w:rsidP="00070B29">
      <w:pPr>
        <w:pBdr>
          <w:top w:val="nil"/>
          <w:left w:val="nil"/>
          <w:bottom w:val="nil"/>
          <w:right w:val="nil"/>
          <w:between w:val="nil"/>
        </w:pBdr>
        <w:tabs>
          <w:tab w:val="left" w:pos="7815"/>
        </w:tabs>
        <w:spacing w:after="0" w:line="240" w:lineRule="auto"/>
        <w:ind w:left="-142"/>
        <w:rPr>
          <w:i/>
          <w:color w:val="000000"/>
          <w:sz w:val="20"/>
          <w:szCs w:val="20"/>
        </w:rPr>
      </w:pPr>
      <w:r w:rsidRPr="00510D98">
        <w:rPr>
          <w:rFonts w:eastAsia="Times New Roman"/>
          <w:i/>
          <w:color w:val="000000"/>
          <w:sz w:val="20"/>
          <w:szCs w:val="20"/>
          <w:vertAlign w:val="superscript"/>
        </w:rPr>
        <w:t>a</w:t>
      </w:r>
      <w:r w:rsidR="00070B29" w:rsidRPr="00510D98">
        <w:rPr>
          <w:rFonts w:eastAsia="Times New Roman"/>
          <w:i/>
          <w:color w:val="000000"/>
          <w:sz w:val="20"/>
          <w:szCs w:val="20"/>
          <w:vertAlign w:val="superscript"/>
        </w:rPr>
        <w:t>, b</w:t>
      </w:r>
      <w:r w:rsidR="00F50409" w:rsidRPr="00510D98">
        <w:rPr>
          <w:rFonts w:eastAsia="Times New Roman"/>
          <w:i/>
          <w:color w:val="000000"/>
          <w:sz w:val="20"/>
          <w:szCs w:val="20"/>
          <w:vertAlign w:val="superscript"/>
        </w:rPr>
        <w:t xml:space="preserve"> </w:t>
      </w:r>
      <w:r w:rsidR="00070B29" w:rsidRPr="00510D98">
        <w:rPr>
          <w:rFonts w:eastAsia="Times New Roman"/>
          <w:i/>
          <w:color w:val="000000"/>
          <w:sz w:val="20"/>
          <w:szCs w:val="20"/>
        </w:rPr>
        <w:t>Teknik Informatika</w:t>
      </w:r>
      <w:r w:rsidR="005A49CB" w:rsidRPr="00510D98">
        <w:rPr>
          <w:rFonts w:eastAsia="Times New Roman"/>
          <w:i/>
          <w:color w:val="000000"/>
          <w:sz w:val="20"/>
          <w:szCs w:val="20"/>
        </w:rPr>
        <w:t xml:space="preserve">, </w:t>
      </w:r>
      <w:r w:rsidR="00070B29" w:rsidRPr="00510D98">
        <w:rPr>
          <w:rFonts w:eastAsia="Times New Roman"/>
          <w:i/>
          <w:color w:val="000000"/>
          <w:sz w:val="20"/>
          <w:szCs w:val="20"/>
        </w:rPr>
        <w:t>Universal University</w:t>
      </w:r>
      <w:r w:rsidR="005A49CB" w:rsidRPr="00510D98">
        <w:rPr>
          <w:rFonts w:eastAsia="Times New Roman"/>
          <w:i/>
          <w:color w:val="000000"/>
          <w:sz w:val="20"/>
          <w:szCs w:val="20"/>
        </w:rPr>
        <w:t xml:space="preserve">, </w:t>
      </w:r>
      <w:r w:rsidR="00070B29" w:rsidRPr="00510D98">
        <w:rPr>
          <w:rFonts w:eastAsia="Times New Roman"/>
          <w:i/>
          <w:color w:val="000000"/>
          <w:sz w:val="20"/>
          <w:szCs w:val="20"/>
        </w:rPr>
        <w:t>Batam</w:t>
      </w:r>
      <w:r w:rsidR="005A49CB" w:rsidRPr="00510D98">
        <w:rPr>
          <w:rFonts w:eastAsia="Times New Roman"/>
          <w:i/>
          <w:color w:val="000000"/>
          <w:sz w:val="20"/>
          <w:szCs w:val="20"/>
        </w:rPr>
        <w:t xml:space="preserve">, </w:t>
      </w:r>
      <w:r w:rsidR="00070B29" w:rsidRPr="00510D98">
        <w:rPr>
          <w:rFonts w:eastAsia="Times New Roman"/>
          <w:i/>
          <w:color w:val="000000"/>
          <w:sz w:val="20"/>
          <w:szCs w:val="20"/>
        </w:rPr>
        <w:t>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236"/>
        <w:gridCol w:w="6274"/>
      </w:tblGrid>
      <w:tr w:rsidR="008A1E36" w:rsidRPr="00510D98" w14:paraId="119D5E95" w14:textId="77777777">
        <w:tc>
          <w:tcPr>
            <w:tcW w:w="3344" w:type="dxa"/>
            <w:tcBorders>
              <w:left w:val="nil"/>
              <w:right w:val="nil"/>
            </w:tcBorders>
            <w:shd w:val="clear" w:color="auto" w:fill="auto"/>
            <w:vAlign w:val="bottom"/>
          </w:tcPr>
          <w:p w14:paraId="4A754F16" w14:textId="77777777" w:rsidR="008A1E36" w:rsidRPr="00510D98" w:rsidRDefault="008A1E36">
            <w:pPr>
              <w:spacing w:before="160" w:after="120"/>
              <w:rPr>
                <w:smallCaps/>
                <w:sz w:val="20"/>
                <w:szCs w:val="20"/>
              </w:rPr>
            </w:pPr>
            <w:r w:rsidRPr="00510D98">
              <w:rPr>
                <w:smallCaps/>
                <w:sz w:val="20"/>
                <w:szCs w:val="20"/>
              </w:rPr>
              <w:t>Article Info</w:t>
            </w:r>
          </w:p>
        </w:tc>
        <w:tc>
          <w:tcPr>
            <w:tcW w:w="236" w:type="dxa"/>
            <w:vMerge w:val="restart"/>
            <w:tcBorders>
              <w:left w:val="nil"/>
              <w:right w:val="nil"/>
            </w:tcBorders>
            <w:shd w:val="clear" w:color="auto" w:fill="auto"/>
          </w:tcPr>
          <w:p w14:paraId="1167D517" w14:textId="77777777" w:rsidR="008A1E36" w:rsidRPr="00510D98" w:rsidRDefault="008A1E36" w:rsidP="00B902BF">
            <w:pPr>
              <w:rPr>
                <w:iCs/>
              </w:rPr>
            </w:pPr>
          </w:p>
        </w:tc>
        <w:tc>
          <w:tcPr>
            <w:tcW w:w="6274" w:type="dxa"/>
            <w:tcBorders>
              <w:left w:val="nil"/>
              <w:right w:val="nil"/>
            </w:tcBorders>
            <w:shd w:val="clear" w:color="auto" w:fill="auto"/>
            <w:vAlign w:val="bottom"/>
          </w:tcPr>
          <w:p w14:paraId="57667B84" w14:textId="77777777" w:rsidR="008A1E36" w:rsidRPr="00510D98" w:rsidRDefault="008A1E36">
            <w:pPr>
              <w:spacing w:before="160" w:after="120"/>
              <w:rPr>
                <w:b/>
                <w:bCs/>
                <w:iCs/>
              </w:rPr>
            </w:pPr>
            <w:r w:rsidRPr="00510D98">
              <w:rPr>
                <w:b/>
                <w:bCs/>
                <w:smallCaps/>
                <w:sz w:val="20"/>
                <w:szCs w:val="20"/>
              </w:rPr>
              <w:t>Abstract</w:t>
            </w:r>
          </w:p>
        </w:tc>
      </w:tr>
      <w:tr w:rsidR="008A1E36" w:rsidRPr="00510D98" w14:paraId="6A35F87D" w14:textId="77777777">
        <w:tc>
          <w:tcPr>
            <w:tcW w:w="3344" w:type="dxa"/>
            <w:tcBorders>
              <w:left w:val="nil"/>
              <w:bottom w:val="nil"/>
              <w:right w:val="nil"/>
            </w:tcBorders>
            <w:shd w:val="clear" w:color="auto" w:fill="auto"/>
          </w:tcPr>
          <w:p w14:paraId="5D42359F" w14:textId="77777777" w:rsidR="008A1E36" w:rsidRPr="00510D98" w:rsidRDefault="008A1E36">
            <w:pPr>
              <w:spacing w:after="0"/>
              <w:rPr>
                <w:sz w:val="20"/>
                <w:szCs w:val="20"/>
              </w:rPr>
            </w:pPr>
            <w:r w:rsidRPr="00510D98">
              <w:rPr>
                <w:sz w:val="20"/>
                <w:szCs w:val="20"/>
              </w:rPr>
              <w:t xml:space="preserve">Accepted by the Editor: </w:t>
            </w:r>
          </w:p>
          <w:p w14:paraId="500FF724" w14:textId="77777777" w:rsidR="008A1E36" w:rsidRPr="00510D98" w:rsidRDefault="008A1E36">
            <w:pPr>
              <w:spacing w:after="0"/>
              <w:rPr>
                <w:sz w:val="20"/>
                <w:szCs w:val="20"/>
              </w:rPr>
            </w:pPr>
            <w:r w:rsidRPr="00510D98">
              <w:rPr>
                <w:sz w:val="20"/>
                <w:szCs w:val="20"/>
              </w:rPr>
              <w:t xml:space="preserve">Final Revision: </w:t>
            </w:r>
          </w:p>
          <w:p w14:paraId="0F890CE1" w14:textId="77777777" w:rsidR="008A1E36" w:rsidRPr="00510D98" w:rsidRDefault="008A1E36">
            <w:pPr>
              <w:spacing w:after="0"/>
              <w:rPr>
                <w:iCs/>
              </w:rPr>
            </w:pPr>
            <w:r w:rsidRPr="00510D98">
              <w:rPr>
                <w:sz w:val="20"/>
                <w:szCs w:val="20"/>
              </w:rPr>
              <w:t xml:space="preserve">Published Online: </w:t>
            </w:r>
          </w:p>
        </w:tc>
        <w:tc>
          <w:tcPr>
            <w:tcW w:w="236" w:type="dxa"/>
            <w:vMerge/>
            <w:tcBorders>
              <w:left w:val="nil"/>
              <w:right w:val="nil"/>
            </w:tcBorders>
            <w:shd w:val="clear" w:color="auto" w:fill="auto"/>
          </w:tcPr>
          <w:p w14:paraId="17BFBD54" w14:textId="77777777" w:rsidR="008A1E36" w:rsidRPr="00510D98" w:rsidRDefault="008A1E36" w:rsidP="00091DC5">
            <w:pPr>
              <w:rPr>
                <w:iCs/>
              </w:rPr>
            </w:pPr>
          </w:p>
        </w:tc>
        <w:tc>
          <w:tcPr>
            <w:tcW w:w="6274" w:type="dxa"/>
            <w:vMerge w:val="restart"/>
            <w:tcBorders>
              <w:left w:val="nil"/>
              <w:right w:val="nil"/>
            </w:tcBorders>
            <w:shd w:val="clear" w:color="auto" w:fill="auto"/>
          </w:tcPr>
          <w:p w14:paraId="31CEEBB9" w14:textId="77777777" w:rsidR="00D42D83" w:rsidRPr="00510D98" w:rsidRDefault="00441AF7" w:rsidP="001945BE">
            <w:pPr>
              <w:spacing w:after="0" w:line="240" w:lineRule="auto"/>
              <w:jc w:val="both"/>
              <w:rPr>
                <w:i/>
                <w:iCs/>
                <w:sz w:val="20"/>
                <w:szCs w:val="20"/>
              </w:rPr>
            </w:pPr>
            <w:r w:rsidRPr="00441AF7">
              <w:rPr>
                <w:i/>
                <w:iCs/>
                <w:sz w:val="20"/>
                <w:szCs w:val="20"/>
              </w:rPr>
              <w:t xml:space="preserve">Tari Mak Yong merupakan salah satu warisan budaya tradisional yang mengandung nilai estetika, spiritual, dan historis tinggi. Namun, eksistensinya </w:t>
            </w:r>
            <w:r>
              <w:rPr>
                <w:i/>
                <w:iCs/>
                <w:sz w:val="20"/>
                <w:szCs w:val="20"/>
              </w:rPr>
              <w:t>mulai luntur</w:t>
            </w:r>
            <w:r w:rsidRPr="00441AF7">
              <w:rPr>
                <w:i/>
                <w:iCs/>
                <w:sz w:val="20"/>
                <w:szCs w:val="20"/>
              </w:rPr>
              <w:t xml:space="preserve"> di </w:t>
            </w:r>
            <w:r>
              <w:rPr>
                <w:i/>
                <w:iCs/>
                <w:sz w:val="20"/>
                <w:szCs w:val="20"/>
              </w:rPr>
              <w:t>era</w:t>
            </w:r>
            <w:r w:rsidRPr="00441AF7">
              <w:rPr>
                <w:i/>
                <w:iCs/>
                <w:sz w:val="20"/>
                <w:szCs w:val="20"/>
              </w:rPr>
              <w:t xml:space="preserve"> </w:t>
            </w:r>
            <w:r>
              <w:rPr>
                <w:i/>
                <w:iCs/>
                <w:sz w:val="20"/>
                <w:szCs w:val="20"/>
              </w:rPr>
              <w:t>semakin berkembangnya</w:t>
            </w:r>
            <w:r w:rsidRPr="00441AF7">
              <w:rPr>
                <w:i/>
                <w:iCs/>
                <w:sz w:val="20"/>
                <w:szCs w:val="20"/>
              </w:rPr>
              <w:t xml:space="preserve"> teknologi dan perubahan pola konsumsi budaya masyarakat. Penelitian ini bertujuan untuk merancang dan mengembangkan prototipe video mapping sebagai media visual </w:t>
            </w:r>
            <w:r>
              <w:rPr>
                <w:i/>
                <w:iCs/>
                <w:sz w:val="20"/>
                <w:szCs w:val="20"/>
              </w:rPr>
              <w:t>modern</w:t>
            </w:r>
            <w:r w:rsidRPr="00441AF7">
              <w:rPr>
                <w:i/>
                <w:iCs/>
                <w:sz w:val="20"/>
                <w:szCs w:val="20"/>
              </w:rPr>
              <w:t xml:space="preserve"> dalam </w:t>
            </w:r>
            <w:r>
              <w:rPr>
                <w:i/>
                <w:iCs/>
                <w:sz w:val="20"/>
                <w:szCs w:val="20"/>
              </w:rPr>
              <w:t xml:space="preserve">menampilkan kesenian </w:t>
            </w:r>
            <w:r w:rsidRPr="00441AF7">
              <w:rPr>
                <w:i/>
                <w:iCs/>
                <w:sz w:val="20"/>
                <w:szCs w:val="20"/>
              </w:rPr>
              <w:t>Tari Mak Yong</w:t>
            </w:r>
            <w:r>
              <w:rPr>
                <w:i/>
                <w:iCs/>
                <w:sz w:val="20"/>
                <w:szCs w:val="20"/>
              </w:rPr>
              <w:t xml:space="preserve"> di Kepulauan Riau</w:t>
            </w:r>
            <w:r w:rsidRPr="00441AF7">
              <w:rPr>
                <w:i/>
                <w:iCs/>
                <w:sz w:val="20"/>
                <w:szCs w:val="20"/>
              </w:rPr>
              <w:t>. Metode yang digunakan meliputi tahapan pra-produksi (penyusunan konsep dan storyboard), produksi (pembuatan animasi dan pengolahan media), serta pascaproduksi (integrasi proyeksi ke model miniatur panggung). Hasil</w:t>
            </w:r>
            <w:r>
              <w:rPr>
                <w:i/>
                <w:iCs/>
                <w:sz w:val="20"/>
                <w:szCs w:val="20"/>
              </w:rPr>
              <w:t xml:space="preserve"> penelitian ini</w:t>
            </w:r>
            <w:r w:rsidRPr="00441AF7">
              <w:rPr>
                <w:i/>
                <w:iCs/>
                <w:sz w:val="20"/>
                <w:szCs w:val="20"/>
              </w:rPr>
              <w:t xml:space="preserve"> menunjukkan bahwa media video mapping mampu </w:t>
            </w:r>
            <w:r>
              <w:rPr>
                <w:i/>
                <w:iCs/>
                <w:sz w:val="20"/>
                <w:szCs w:val="20"/>
              </w:rPr>
              <w:t xml:space="preserve">menambah </w:t>
            </w:r>
            <w:r w:rsidRPr="00441AF7">
              <w:rPr>
                <w:i/>
                <w:iCs/>
                <w:sz w:val="20"/>
                <w:szCs w:val="20"/>
              </w:rPr>
              <w:t xml:space="preserve">cara </w:t>
            </w:r>
            <w:r>
              <w:rPr>
                <w:i/>
                <w:iCs/>
                <w:sz w:val="20"/>
                <w:szCs w:val="20"/>
              </w:rPr>
              <w:t xml:space="preserve">menyampaikan budaya </w:t>
            </w:r>
            <w:r w:rsidRPr="00441AF7">
              <w:rPr>
                <w:i/>
                <w:iCs/>
                <w:sz w:val="20"/>
                <w:szCs w:val="20"/>
              </w:rPr>
              <w:t xml:space="preserve">seni tradisional dan berpotensi digunakan dalam </w:t>
            </w:r>
            <w:r>
              <w:rPr>
                <w:i/>
                <w:iCs/>
                <w:sz w:val="20"/>
                <w:szCs w:val="20"/>
              </w:rPr>
              <w:t>kegiatan</w:t>
            </w:r>
            <w:r w:rsidRPr="00441AF7">
              <w:rPr>
                <w:i/>
                <w:iCs/>
                <w:sz w:val="20"/>
                <w:szCs w:val="20"/>
              </w:rPr>
              <w:t xml:space="preserve"> pelestarian</w:t>
            </w:r>
            <w:r>
              <w:rPr>
                <w:i/>
                <w:iCs/>
                <w:sz w:val="20"/>
                <w:szCs w:val="20"/>
              </w:rPr>
              <w:t xml:space="preserve"> budaya</w:t>
            </w:r>
            <w:r w:rsidRPr="00441AF7">
              <w:rPr>
                <w:i/>
                <w:iCs/>
                <w:sz w:val="20"/>
                <w:szCs w:val="20"/>
              </w:rPr>
              <w:t xml:space="preserve">, edukasi, maupun pertunjukan digital yang imersif. Kesimpulan utama dari penelitian ini menegaskan bahwa teknologi dapat menjadi </w:t>
            </w:r>
            <w:r>
              <w:rPr>
                <w:i/>
                <w:iCs/>
                <w:sz w:val="20"/>
                <w:szCs w:val="20"/>
              </w:rPr>
              <w:t>pendukung utama</w:t>
            </w:r>
            <w:r w:rsidRPr="00441AF7">
              <w:rPr>
                <w:i/>
                <w:iCs/>
                <w:sz w:val="20"/>
                <w:szCs w:val="20"/>
              </w:rPr>
              <w:t xml:space="preserve"> dalam memperluas jangkauan dan bentuk penyampaian nilai-nilai budaya</w:t>
            </w:r>
            <w:r>
              <w:rPr>
                <w:i/>
                <w:iCs/>
                <w:sz w:val="20"/>
                <w:szCs w:val="20"/>
              </w:rPr>
              <w:t xml:space="preserve"> di era digital</w:t>
            </w:r>
            <w:r w:rsidRPr="00441AF7">
              <w:rPr>
                <w:i/>
                <w:iCs/>
                <w:sz w:val="20"/>
                <w:szCs w:val="20"/>
              </w:rPr>
              <w:t xml:space="preserve">. </w:t>
            </w:r>
            <w:r w:rsidR="007E0E93">
              <w:rPr>
                <w:i/>
                <w:iCs/>
                <w:sz w:val="20"/>
                <w:szCs w:val="20"/>
              </w:rPr>
              <w:t xml:space="preserve">Penelitian </w:t>
            </w:r>
            <w:r w:rsidRPr="00441AF7">
              <w:rPr>
                <w:i/>
                <w:iCs/>
                <w:sz w:val="20"/>
                <w:szCs w:val="20"/>
              </w:rPr>
              <w:t>ini tidak hanya mendukung keberlanjutan warisan budaya, tetapi juga membuka kemungkinan pengembangan</w:t>
            </w:r>
            <w:r w:rsidR="007E0E93">
              <w:rPr>
                <w:i/>
                <w:iCs/>
                <w:sz w:val="20"/>
                <w:szCs w:val="20"/>
              </w:rPr>
              <w:t xml:space="preserve"> dalam melestarikan </w:t>
            </w:r>
            <w:r w:rsidRPr="00441AF7">
              <w:rPr>
                <w:i/>
                <w:iCs/>
                <w:sz w:val="20"/>
                <w:szCs w:val="20"/>
              </w:rPr>
              <w:t xml:space="preserve">seni </w:t>
            </w:r>
            <w:r w:rsidR="007E0E93">
              <w:rPr>
                <w:i/>
                <w:iCs/>
                <w:sz w:val="20"/>
                <w:szCs w:val="20"/>
              </w:rPr>
              <w:t xml:space="preserve">dengan cara </w:t>
            </w:r>
            <w:r w:rsidRPr="00441AF7">
              <w:rPr>
                <w:i/>
                <w:iCs/>
                <w:sz w:val="20"/>
                <w:szCs w:val="20"/>
              </w:rPr>
              <w:t>yang lebih inklusif dan adaptif terhadap perkembangan zaman</w:t>
            </w:r>
            <w:r w:rsidR="003A2DD7" w:rsidRPr="00510D98">
              <w:rPr>
                <w:i/>
                <w:iCs/>
                <w:sz w:val="20"/>
                <w:szCs w:val="20"/>
              </w:rPr>
              <w:t>.</w:t>
            </w:r>
          </w:p>
        </w:tc>
      </w:tr>
      <w:tr w:rsidR="008A1E36" w:rsidRPr="00510D98" w14:paraId="2C4A1861" w14:textId="77777777">
        <w:tc>
          <w:tcPr>
            <w:tcW w:w="3344" w:type="dxa"/>
            <w:tcBorders>
              <w:top w:val="nil"/>
              <w:left w:val="nil"/>
              <w:right w:val="nil"/>
            </w:tcBorders>
            <w:shd w:val="clear" w:color="auto" w:fill="auto"/>
          </w:tcPr>
          <w:p w14:paraId="338ABCE9" w14:textId="77777777" w:rsidR="008A1E36" w:rsidRPr="00510D98" w:rsidRDefault="008A1E36">
            <w:pPr>
              <w:spacing w:before="160" w:after="120"/>
              <w:rPr>
                <w:smallCaps/>
                <w:sz w:val="20"/>
                <w:szCs w:val="20"/>
              </w:rPr>
            </w:pPr>
            <w:r w:rsidRPr="00510D98">
              <w:rPr>
                <w:smallCaps/>
                <w:sz w:val="20"/>
                <w:szCs w:val="20"/>
              </w:rPr>
              <w:t>Keywords</w:t>
            </w:r>
          </w:p>
        </w:tc>
        <w:tc>
          <w:tcPr>
            <w:tcW w:w="236" w:type="dxa"/>
            <w:vMerge/>
            <w:tcBorders>
              <w:left w:val="nil"/>
              <w:right w:val="nil"/>
            </w:tcBorders>
            <w:shd w:val="clear" w:color="auto" w:fill="auto"/>
          </w:tcPr>
          <w:p w14:paraId="6C7E06E4" w14:textId="77777777" w:rsidR="008A1E36" w:rsidRPr="00510D98" w:rsidRDefault="008A1E36" w:rsidP="00091DC5">
            <w:pPr>
              <w:rPr>
                <w:iCs/>
              </w:rPr>
            </w:pPr>
          </w:p>
        </w:tc>
        <w:tc>
          <w:tcPr>
            <w:tcW w:w="6274" w:type="dxa"/>
            <w:vMerge/>
            <w:tcBorders>
              <w:left w:val="nil"/>
              <w:right w:val="nil"/>
            </w:tcBorders>
            <w:shd w:val="clear" w:color="auto" w:fill="auto"/>
          </w:tcPr>
          <w:p w14:paraId="39DB4746" w14:textId="77777777" w:rsidR="008A1E36" w:rsidRPr="00510D98" w:rsidRDefault="008A1E36" w:rsidP="00091DC5">
            <w:pPr>
              <w:rPr>
                <w:iCs/>
              </w:rPr>
            </w:pPr>
          </w:p>
        </w:tc>
      </w:tr>
      <w:tr w:rsidR="008A1E36" w:rsidRPr="00510D98" w14:paraId="14D4FF53" w14:textId="77777777">
        <w:tc>
          <w:tcPr>
            <w:tcW w:w="3344" w:type="dxa"/>
            <w:tcBorders>
              <w:left w:val="nil"/>
              <w:bottom w:val="nil"/>
              <w:right w:val="nil"/>
            </w:tcBorders>
            <w:shd w:val="clear" w:color="auto" w:fill="auto"/>
          </w:tcPr>
          <w:p w14:paraId="319613CF" w14:textId="77777777" w:rsidR="008A1E36" w:rsidRPr="00510D98" w:rsidRDefault="00441AF7">
            <w:pPr>
              <w:spacing w:after="0"/>
              <w:rPr>
                <w:iCs/>
              </w:rPr>
            </w:pPr>
            <w:r w:rsidRPr="00510D98">
              <w:rPr>
                <w:sz w:val="20"/>
                <w:szCs w:val="20"/>
              </w:rPr>
              <w:t>Animasi</w:t>
            </w:r>
            <w:r>
              <w:rPr>
                <w:sz w:val="20"/>
                <w:szCs w:val="20"/>
              </w:rPr>
              <w:t>;</w:t>
            </w:r>
            <w:r w:rsidRPr="00510D98">
              <w:rPr>
                <w:sz w:val="20"/>
                <w:szCs w:val="20"/>
              </w:rPr>
              <w:t xml:space="preserve"> Maket</w:t>
            </w:r>
            <w:r>
              <w:rPr>
                <w:sz w:val="20"/>
                <w:szCs w:val="20"/>
              </w:rPr>
              <w:t xml:space="preserve">; </w:t>
            </w:r>
            <w:r w:rsidR="00C16740" w:rsidRPr="00510D98">
              <w:rPr>
                <w:sz w:val="20"/>
                <w:szCs w:val="20"/>
              </w:rPr>
              <w:t>Prototipe</w:t>
            </w:r>
            <w:r>
              <w:rPr>
                <w:sz w:val="20"/>
                <w:szCs w:val="20"/>
              </w:rPr>
              <w:t>;</w:t>
            </w:r>
            <w:r w:rsidR="00C16740" w:rsidRPr="00510D98">
              <w:rPr>
                <w:sz w:val="20"/>
                <w:szCs w:val="20"/>
              </w:rPr>
              <w:t xml:space="preserve"> </w:t>
            </w:r>
            <w:r w:rsidRPr="00510D98">
              <w:rPr>
                <w:sz w:val="20"/>
                <w:szCs w:val="20"/>
              </w:rPr>
              <w:t>Seni Tari</w:t>
            </w:r>
            <w:r>
              <w:rPr>
                <w:sz w:val="20"/>
                <w:szCs w:val="20"/>
              </w:rPr>
              <w:t>;</w:t>
            </w:r>
            <w:r w:rsidRPr="00510D98">
              <w:rPr>
                <w:sz w:val="20"/>
                <w:szCs w:val="20"/>
              </w:rPr>
              <w:t xml:space="preserve"> </w:t>
            </w:r>
            <w:r w:rsidR="00C16740" w:rsidRPr="00510D98">
              <w:rPr>
                <w:sz w:val="20"/>
                <w:szCs w:val="20"/>
              </w:rPr>
              <w:t>Video Mapping</w:t>
            </w:r>
          </w:p>
        </w:tc>
        <w:tc>
          <w:tcPr>
            <w:tcW w:w="236" w:type="dxa"/>
            <w:vMerge/>
            <w:tcBorders>
              <w:left w:val="nil"/>
              <w:right w:val="nil"/>
            </w:tcBorders>
            <w:shd w:val="clear" w:color="auto" w:fill="auto"/>
          </w:tcPr>
          <w:p w14:paraId="6582CC7B" w14:textId="77777777" w:rsidR="008A1E36" w:rsidRPr="00510D98" w:rsidRDefault="008A1E36" w:rsidP="00091DC5">
            <w:pPr>
              <w:rPr>
                <w:iCs/>
              </w:rPr>
            </w:pPr>
          </w:p>
        </w:tc>
        <w:tc>
          <w:tcPr>
            <w:tcW w:w="6274" w:type="dxa"/>
            <w:vMerge/>
            <w:tcBorders>
              <w:left w:val="nil"/>
              <w:right w:val="nil"/>
            </w:tcBorders>
            <w:shd w:val="clear" w:color="auto" w:fill="auto"/>
          </w:tcPr>
          <w:p w14:paraId="65EB742E" w14:textId="77777777" w:rsidR="008A1E36" w:rsidRPr="00510D98" w:rsidRDefault="008A1E36" w:rsidP="00091DC5">
            <w:pPr>
              <w:rPr>
                <w:iCs/>
              </w:rPr>
            </w:pPr>
          </w:p>
        </w:tc>
      </w:tr>
      <w:tr w:rsidR="008A1E36" w:rsidRPr="00510D98" w14:paraId="0AAB0C82" w14:textId="77777777">
        <w:tc>
          <w:tcPr>
            <w:tcW w:w="3344" w:type="dxa"/>
            <w:tcBorders>
              <w:top w:val="nil"/>
              <w:left w:val="nil"/>
              <w:right w:val="nil"/>
            </w:tcBorders>
            <w:shd w:val="clear" w:color="auto" w:fill="auto"/>
          </w:tcPr>
          <w:p w14:paraId="4A53DB3C" w14:textId="77777777" w:rsidR="008A1E36" w:rsidRPr="00510D98" w:rsidRDefault="008A1E36">
            <w:pPr>
              <w:spacing w:before="160" w:after="120"/>
              <w:rPr>
                <w:iCs/>
              </w:rPr>
            </w:pPr>
            <w:r w:rsidRPr="00510D98">
              <w:rPr>
                <w:smallCaps/>
                <w:sz w:val="20"/>
                <w:szCs w:val="20"/>
              </w:rPr>
              <w:t>Correspondence*</w:t>
            </w:r>
          </w:p>
        </w:tc>
        <w:tc>
          <w:tcPr>
            <w:tcW w:w="236" w:type="dxa"/>
            <w:vMerge/>
            <w:tcBorders>
              <w:left w:val="nil"/>
              <w:right w:val="nil"/>
            </w:tcBorders>
            <w:shd w:val="clear" w:color="auto" w:fill="auto"/>
          </w:tcPr>
          <w:p w14:paraId="0E0E5C99" w14:textId="77777777" w:rsidR="008A1E36" w:rsidRPr="00510D98" w:rsidRDefault="008A1E36" w:rsidP="00091DC5">
            <w:pPr>
              <w:rPr>
                <w:iCs/>
              </w:rPr>
            </w:pPr>
          </w:p>
        </w:tc>
        <w:tc>
          <w:tcPr>
            <w:tcW w:w="6274" w:type="dxa"/>
            <w:vMerge/>
            <w:tcBorders>
              <w:left w:val="nil"/>
              <w:right w:val="nil"/>
            </w:tcBorders>
            <w:shd w:val="clear" w:color="auto" w:fill="auto"/>
          </w:tcPr>
          <w:p w14:paraId="58031E37" w14:textId="77777777" w:rsidR="008A1E36" w:rsidRPr="00510D98" w:rsidRDefault="008A1E36" w:rsidP="00091DC5">
            <w:pPr>
              <w:rPr>
                <w:iCs/>
              </w:rPr>
            </w:pPr>
          </w:p>
        </w:tc>
      </w:tr>
      <w:tr w:rsidR="008A1E36" w:rsidRPr="00510D98" w14:paraId="0871E978" w14:textId="77777777">
        <w:tc>
          <w:tcPr>
            <w:tcW w:w="3344" w:type="dxa"/>
            <w:tcBorders>
              <w:left w:val="nil"/>
              <w:right w:val="nil"/>
            </w:tcBorders>
            <w:shd w:val="clear" w:color="auto" w:fill="auto"/>
          </w:tcPr>
          <w:p w14:paraId="5F0B999D" w14:textId="77777777" w:rsidR="008A1E36" w:rsidRPr="00510D98" w:rsidRDefault="008A1E36" w:rsidP="00091DC5">
            <w:pPr>
              <w:rPr>
                <w:iCs/>
              </w:rPr>
            </w:pPr>
            <w:r w:rsidRPr="00510D98">
              <w:rPr>
                <w:sz w:val="20"/>
                <w:szCs w:val="20"/>
              </w:rPr>
              <w:t xml:space="preserve">E-mail: </w:t>
            </w:r>
            <w:r w:rsidR="00C16740" w:rsidRPr="00510D98">
              <w:rPr>
                <w:sz w:val="20"/>
                <w:szCs w:val="20"/>
              </w:rPr>
              <w:t>sherenlim01</w:t>
            </w:r>
            <w:r w:rsidRPr="00510D98">
              <w:rPr>
                <w:sz w:val="20"/>
                <w:szCs w:val="20"/>
              </w:rPr>
              <w:t>@</w:t>
            </w:r>
            <w:r w:rsidR="00C16740" w:rsidRPr="00510D98">
              <w:rPr>
                <w:sz w:val="20"/>
                <w:szCs w:val="20"/>
              </w:rPr>
              <w:t>gmail.com</w:t>
            </w:r>
          </w:p>
        </w:tc>
        <w:tc>
          <w:tcPr>
            <w:tcW w:w="236" w:type="dxa"/>
            <w:vMerge/>
            <w:tcBorders>
              <w:left w:val="nil"/>
              <w:right w:val="nil"/>
            </w:tcBorders>
            <w:shd w:val="clear" w:color="auto" w:fill="auto"/>
          </w:tcPr>
          <w:p w14:paraId="5B10F353" w14:textId="77777777" w:rsidR="008A1E36" w:rsidRPr="00510D98" w:rsidRDefault="008A1E36" w:rsidP="00091DC5">
            <w:pPr>
              <w:rPr>
                <w:iCs/>
              </w:rPr>
            </w:pPr>
          </w:p>
        </w:tc>
        <w:tc>
          <w:tcPr>
            <w:tcW w:w="6274" w:type="dxa"/>
            <w:vMerge/>
            <w:tcBorders>
              <w:left w:val="nil"/>
              <w:right w:val="nil"/>
            </w:tcBorders>
            <w:shd w:val="clear" w:color="auto" w:fill="auto"/>
          </w:tcPr>
          <w:p w14:paraId="3453A872" w14:textId="77777777" w:rsidR="008A1E36" w:rsidRPr="00510D98" w:rsidRDefault="008A1E36" w:rsidP="00091DC5">
            <w:pPr>
              <w:rPr>
                <w:iCs/>
              </w:rPr>
            </w:pPr>
          </w:p>
        </w:tc>
      </w:tr>
    </w:tbl>
    <w:p w14:paraId="15166216" w14:textId="77777777" w:rsidR="005149CF" w:rsidRPr="00510D98" w:rsidRDefault="005149CF" w:rsidP="00B902BF">
      <w:pPr>
        <w:rPr>
          <w:iCs/>
          <w:sz w:val="22"/>
          <w:szCs w:val="22"/>
        </w:rPr>
      </w:pPr>
    </w:p>
    <w:p w14:paraId="16BD9008" w14:textId="77777777" w:rsidR="004F777A" w:rsidRPr="00510D98" w:rsidRDefault="004F777A" w:rsidP="00B902BF">
      <w:pPr>
        <w:rPr>
          <w:iCs/>
        </w:rPr>
        <w:sectPr w:rsidR="004F777A" w:rsidRPr="00510D98"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014B3291" w14:textId="77777777" w:rsidR="00F817AC" w:rsidRPr="00510D98"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510D98">
        <w:rPr>
          <w:b/>
          <w:bCs/>
          <w:color w:val="000000"/>
          <w:sz w:val="22"/>
          <w:szCs w:val="22"/>
        </w:rPr>
        <w:t>Introduction</w:t>
      </w:r>
    </w:p>
    <w:p w14:paraId="3CDF85DF" w14:textId="4F584C3C" w:rsidR="00070B29" w:rsidRPr="00510D98" w:rsidRDefault="00484ABA" w:rsidP="00141E10">
      <w:pPr>
        <w:pBdr>
          <w:top w:val="nil"/>
          <w:left w:val="nil"/>
          <w:bottom w:val="nil"/>
          <w:right w:val="nil"/>
          <w:between w:val="nil"/>
        </w:pBdr>
        <w:spacing w:after="120" w:line="240" w:lineRule="auto"/>
        <w:ind w:firstLine="426"/>
        <w:jc w:val="both"/>
        <w:rPr>
          <w:color w:val="000000"/>
          <w:sz w:val="22"/>
          <w:szCs w:val="22"/>
        </w:rPr>
      </w:pPr>
      <w:r w:rsidRPr="00674C47">
        <w:rPr>
          <w:i/>
          <w:iCs/>
          <w:color w:val="000000"/>
          <w:sz w:val="22"/>
          <w:szCs w:val="22"/>
        </w:rPr>
        <w:t>Video mapping</w:t>
      </w:r>
      <w:r w:rsidRPr="00510D98">
        <w:rPr>
          <w:color w:val="000000"/>
          <w:sz w:val="22"/>
          <w:szCs w:val="22"/>
        </w:rPr>
        <w:t xml:space="preserve"> atau pemetaan video merupakan suatu teknik video yang memiliki fungsi komunikasi dengan memvisualisasikan gambar gerak, yaitu dengan cara memetakannya pada suatu media atau objek. </w:t>
      </w:r>
      <w:r w:rsidRPr="00674C47">
        <w:rPr>
          <w:i/>
          <w:iCs/>
          <w:color w:val="000000"/>
          <w:sz w:val="22"/>
          <w:szCs w:val="22"/>
        </w:rPr>
        <w:t>Video mapping</w:t>
      </w:r>
      <w:r w:rsidRPr="00510D98">
        <w:rPr>
          <w:color w:val="000000"/>
          <w:sz w:val="22"/>
          <w:szCs w:val="22"/>
        </w:rPr>
        <w:t xml:space="preserve"> dapat digunakan untuk menyampaikan suatu konsep, isi, atau pun makna dari konten yang dipetakan pada media atau objek. Pemetaan dapat dilakukan pada media datar atau pun objek yang tidak datar, dibantu dengan perangkat lunak dalam komputer dan eksperimen menggunakan model tiga dimensi. </w:t>
      </w:r>
      <w:r w:rsidRPr="00674C47">
        <w:rPr>
          <w:i/>
          <w:iCs/>
          <w:color w:val="000000"/>
          <w:sz w:val="22"/>
          <w:szCs w:val="22"/>
        </w:rPr>
        <w:t>Video mapping</w:t>
      </w:r>
      <w:r w:rsidRPr="00510D98">
        <w:rPr>
          <w:color w:val="000000"/>
          <w:sz w:val="22"/>
          <w:szCs w:val="22"/>
        </w:rPr>
        <w:t xml:space="preserve"> terdiri dari video yang diproyeksikan pada objek tiga dimensi dengan memetakan ulang objek tersebut, sehingga benda di ruang virtual yang tidak nyata dan objek di ruang nyata tampak menyatu. Tahapan dalam membuat </w:t>
      </w:r>
      <w:r w:rsidRPr="00674C47">
        <w:rPr>
          <w:i/>
          <w:iCs/>
          <w:color w:val="000000"/>
          <w:sz w:val="22"/>
          <w:szCs w:val="22"/>
        </w:rPr>
        <w:t>video mapping</w:t>
      </w:r>
      <w:r w:rsidRPr="00510D98">
        <w:rPr>
          <w:color w:val="000000"/>
          <w:sz w:val="22"/>
          <w:szCs w:val="22"/>
        </w:rPr>
        <w:t xml:space="preserve"> terdiri dari survei </w:t>
      </w:r>
      <w:r w:rsidR="00674C47">
        <w:rPr>
          <w:color w:val="000000"/>
          <w:sz w:val="22"/>
          <w:szCs w:val="22"/>
        </w:rPr>
        <w:t>lokasi</w:t>
      </w:r>
      <w:r w:rsidRPr="00510D98">
        <w:rPr>
          <w:color w:val="000000"/>
          <w:sz w:val="22"/>
          <w:szCs w:val="22"/>
        </w:rPr>
        <w:t xml:space="preserve">, </w:t>
      </w:r>
      <w:r w:rsidRPr="00674C47">
        <w:rPr>
          <w:i/>
          <w:iCs/>
          <w:color w:val="000000"/>
          <w:sz w:val="22"/>
          <w:szCs w:val="22"/>
        </w:rPr>
        <w:t>storyboard</w:t>
      </w:r>
      <w:r w:rsidRPr="00510D98">
        <w:rPr>
          <w:color w:val="000000"/>
          <w:sz w:val="22"/>
          <w:szCs w:val="22"/>
        </w:rPr>
        <w:t xml:space="preserve">, </w:t>
      </w:r>
      <w:r w:rsidRPr="00674C47">
        <w:rPr>
          <w:i/>
          <w:iCs/>
          <w:color w:val="000000"/>
          <w:sz w:val="22"/>
          <w:szCs w:val="22"/>
        </w:rPr>
        <w:t>layer mask</w:t>
      </w:r>
      <w:r w:rsidR="00C16740" w:rsidRPr="00510D98">
        <w:rPr>
          <w:color w:val="000000"/>
          <w:sz w:val="22"/>
          <w:szCs w:val="22"/>
        </w:rPr>
        <w:t xml:space="preserve">, </w:t>
      </w:r>
      <w:r w:rsidRPr="00510D98">
        <w:rPr>
          <w:color w:val="000000"/>
          <w:sz w:val="22"/>
          <w:szCs w:val="22"/>
        </w:rPr>
        <w:t xml:space="preserve">visual and </w:t>
      </w:r>
      <w:r w:rsidRPr="00674C47">
        <w:rPr>
          <w:i/>
          <w:iCs/>
          <w:color w:val="000000"/>
          <w:sz w:val="22"/>
          <w:szCs w:val="22"/>
        </w:rPr>
        <w:t>motion graphic editing</w:t>
      </w:r>
      <w:r w:rsidRPr="00510D98">
        <w:rPr>
          <w:color w:val="000000"/>
          <w:sz w:val="22"/>
          <w:szCs w:val="22"/>
        </w:rPr>
        <w:t xml:space="preserve">, </w:t>
      </w:r>
      <w:r w:rsidRPr="00674C47">
        <w:rPr>
          <w:i/>
          <w:iCs/>
          <w:color w:val="000000"/>
          <w:sz w:val="22"/>
          <w:szCs w:val="22"/>
        </w:rPr>
        <w:t>audio editing</w:t>
      </w:r>
      <w:r w:rsidRPr="00510D98">
        <w:rPr>
          <w:color w:val="000000"/>
          <w:sz w:val="22"/>
          <w:szCs w:val="22"/>
        </w:rPr>
        <w:t>,  managerial konten, dan memproyeksikan secara langsung</w:t>
      </w:r>
      <w:r w:rsidR="00C16740" w:rsidRPr="00510D98">
        <w:rPr>
          <w:color w:val="000000"/>
          <w:sz w:val="22"/>
          <w:szCs w:val="22"/>
        </w:rPr>
        <w:t xml:space="preserve">. Tahap </w:t>
      </w:r>
      <w:r w:rsidR="00C16740" w:rsidRPr="00674C47">
        <w:rPr>
          <w:i/>
          <w:iCs/>
          <w:color w:val="000000"/>
          <w:sz w:val="22"/>
          <w:szCs w:val="22"/>
        </w:rPr>
        <w:t xml:space="preserve">Layer </w:t>
      </w:r>
      <w:r w:rsidR="00C16740" w:rsidRPr="00674C47">
        <w:rPr>
          <w:i/>
          <w:iCs/>
          <w:color w:val="000000"/>
          <w:sz w:val="22"/>
          <w:szCs w:val="22"/>
        </w:rPr>
        <w:t>Mask</w:t>
      </w:r>
      <w:r w:rsidR="00C16740" w:rsidRPr="00510D98">
        <w:rPr>
          <w:color w:val="000000"/>
          <w:sz w:val="22"/>
          <w:szCs w:val="22"/>
        </w:rPr>
        <w:t xml:space="preserve"> mencakup </w:t>
      </w:r>
      <w:r w:rsidR="00674C47">
        <w:rPr>
          <w:i/>
          <w:iCs/>
          <w:color w:val="000000"/>
          <w:sz w:val="22"/>
          <w:szCs w:val="22"/>
        </w:rPr>
        <w:t>t</w:t>
      </w:r>
      <w:r w:rsidR="00C16740" w:rsidRPr="00674C47">
        <w:rPr>
          <w:i/>
          <w:iCs/>
          <w:color w:val="000000"/>
          <w:sz w:val="22"/>
          <w:szCs w:val="22"/>
        </w:rPr>
        <w:t xml:space="preserve">race </w:t>
      </w:r>
      <w:r w:rsidR="00674C47">
        <w:rPr>
          <w:i/>
          <w:iCs/>
          <w:color w:val="000000"/>
          <w:sz w:val="22"/>
          <w:szCs w:val="22"/>
        </w:rPr>
        <w:t>m</w:t>
      </w:r>
      <w:r w:rsidR="00C16740" w:rsidRPr="00674C47">
        <w:rPr>
          <w:i/>
          <w:iCs/>
          <w:color w:val="000000"/>
          <w:sz w:val="22"/>
          <w:szCs w:val="22"/>
        </w:rPr>
        <w:t>apping</w:t>
      </w:r>
      <w:r w:rsidR="00C16740" w:rsidRPr="00510D98">
        <w:rPr>
          <w:color w:val="000000"/>
          <w:sz w:val="22"/>
          <w:szCs w:val="22"/>
        </w:rPr>
        <w:t xml:space="preserve">, </w:t>
      </w:r>
      <w:r w:rsidR="00674C47" w:rsidRPr="00674C47">
        <w:rPr>
          <w:i/>
          <w:iCs/>
          <w:color w:val="000000"/>
          <w:sz w:val="22"/>
          <w:szCs w:val="22"/>
        </w:rPr>
        <w:t>p</w:t>
      </w:r>
      <w:r w:rsidR="00C16740" w:rsidRPr="00674C47">
        <w:rPr>
          <w:i/>
          <w:iCs/>
          <w:color w:val="000000"/>
          <w:sz w:val="22"/>
          <w:szCs w:val="22"/>
        </w:rPr>
        <w:t xml:space="preserve">hotographic </w:t>
      </w:r>
      <w:r w:rsidR="00674C47" w:rsidRPr="00674C47">
        <w:rPr>
          <w:i/>
          <w:iCs/>
          <w:color w:val="000000"/>
          <w:sz w:val="22"/>
          <w:szCs w:val="22"/>
        </w:rPr>
        <w:t>m</w:t>
      </w:r>
      <w:r w:rsidR="00C16740" w:rsidRPr="00674C47">
        <w:rPr>
          <w:i/>
          <w:iCs/>
          <w:color w:val="000000"/>
          <w:sz w:val="22"/>
          <w:szCs w:val="22"/>
        </w:rPr>
        <w:t>apping</w:t>
      </w:r>
      <w:r w:rsidR="00C16740" w:rsidRPr="00510D98">
        <w:rPr>
          <w:color w:val="000000"/>
          <w:sz w:val="22"/>
          <w:szCs w:val="22"/>
        </w:rPr>
        <w:t xml:space="preserve">, </w:t>
      </w:r>
      <w:r w:rsidR="00674C47" w:rsidRPr="00674C47">
        <w:rPr>
          <w:i/>
          <w:iCs/>
          <w:color w:val="000000"/>
          <w:sz w:val="22"/>
          <w:szCs w:val="22"/>
        </w:rPr>
        <w:t>m</w:t>
      </w:r>
      <w:r w:rsidR="00C16740" w:rsidRPr="00674C47">
        <w:rPr>
          <w:i/>
          <w:iCs/>
          <w:color w:val="000000"/>
          <w:sz w:val="22"/>
          <w:szCs w:val="22"/>
        </w:rPr>
        <w:t xml:space="preserve">apping with 2D and 3D </w:t>
      </w:r>
      <w:r w:rsidR="00674C47" w:rsidRPr="00674C47">
        <w:rPr>
          <w:i/>
          <w:iCs/>
          <w:color w:val="000000"/>
          <w:sz w:val="22"/>
          <w:szCs w:val="22"/>
        </w:rPr>
        <w:t>s</w:t>
      </w:r>
      <w:r w:rsidR="00C16740" w:rsidRPr="00674C47">
        <w:rPr>
          <w:i/>
          <w:iCs/>
          <w:color w:val="000000"/>
          <w:sz w:val="22"/>
          <w:szCs w:val="22"/>
        </w:rPr>
        <w:t>canning</w:t>
      </w:r>
      <w:r w:rsidRPr="00510D98">
        <w:rPr>
          <w:color w:val="000000"/>
          <w:sz w:val="22"/>
          <w:szCs w:val="22"/>
        </w:rPr>
        <w:t xml:space="preserve"> </w:t>
      </w:r>
      <w:r w:rsidR="00611796" w:rsidRPr="00611796">
        <w:rPr>
          <w:color w:val="000000"/>
          <w:sz w:val="22"/>
          <w:szCs w:val="22"/>
        </w:rPr>
        <w:t>[1]</w:t>
      </w:r>
      <w:r w:rsidRPr="00510D98">
        <w:rPr>
          <w:color w:val="000000"/>
          <w:sz w:val="22"/>
          <w:szCs w:val="22"/>
        </w:rPr>
        <w:t>.</w:t>
      </w:r>
    </w:p>
    <w:p w14:paraId="661F8165" w14:textId="0114B5ED" w:rsidR="00484ABA" w:rsidRPr="00510D98" w:rsidRDefault="00484ABA" w:rsidP="00C16740">
      <w:pPr>
        <w:pBdr>
          <w:top w:val="nil"/>
          <w:left w:val="nil"/>
          <w:bottom w:val="nil"/>
          <w:right w:val="nil"/>
          <w:between w:val="nil"/>
        </w:pBdr>
        <w:spacing w:after="120" w:line="240" w:lineRule="auto"/>
        <w:ind w:firstLine="426"/>
        <w:jc w:val="both"/>
        <w:rPr>
          <w:color w:val="000000"/>
          <w:sz w:val="22"/>
          <w:szCs w:val="22"/>
        </w:rPr>
      </w:pPr>
      <w:r w:rsidRPr="005A4E8B">
        <w:rPr>
          <w:i/>
          <w:iCs/>
          <w:color w:val="000000"/>
          <w:sz w:val="22"/>
          <w:szCs w:val="22"/>
        </w:rPr>
        <w:t>Video mapping</w:t>
      </w:r>
      <w:r w:rsidRPr="00510D98">
        <w:rPr>
          <w:color w:val="000000"/>
          <w:sz w:val="22"/>
          <w:szCs w:val="22"/>
        </w:rPr>
        <w:t xml:space="preserve"> menggunakan pencahayaan dan proyeksi untuk menciptakan ilusi optis pada objek yang dipetakan. Selain itu, </w:t>
      </w:r>
      <w:r w:rsidRPr="005A4E8B">
        <w:rPr>
          <w:i/>
          <w:iCs/>
          <w:color w:val="000000"/>
          <w:sz w:val="22"/>
          <w:szCs w:val="22"/>
        </w:rPr>
        <w:t>video mapping</w:t>
      </w:r>
      <w:r w:rsidRPr="00510D98">
        <w:rPr>
          <w:color w:val="000000"/>
          <w:sz w:val="22"/>
          <w:szCs w:val="22"/>
        </w:rPr>
        <w:t xml:space="preserve"> juga menggabungkan pemetaan film dan video sebagai strategi suatu pertunjukan.</w:t>
      </w:r>
      <w:r w:rsidR="00C16740" w:rsidRPr="00510D98">
        <w:rPr>
          <w:color w:val="000000"/>
          <w:sz w:val="22"/>
          <w:szCs w:val="22"/>
        </w:rPr>
        <w:t xml:space="preserve"> </w:t>
      </w:r>
      <w:r w:rsidRPr="00510D98">
        <w:rPr>
          <w:color w:val="000000"/>
          <w:sz w:val="22"/>
          <w:szCs w:val="22"/>
        </w:rPr>
        <w:t>P</w:t>
      </w:r>
      <w:r w:rsidR="00C16740" w:rsidRPr="00510D98">
        <w:rPr>
          <w:color w:val="000000"/>
          <w:sz w:val="22"/>
          <w:szCs w:val="22"/>
        </w:rPr>
        <w:t>enelitian sebelumnya menyatakan p</w:t>
      </w:r>
      <w:r w:rsidRPr="00510D98">
        <w:rPr>
          <w:color w:val="000000"/>
          <w:sz w:val="22"/>
          <w:szCs w:val="22"/>
        </w:rPr>
        <w:t xml:space="preserve">enonton dapat merasakan pengalaman interaktif </w:t>
      </w:r>
      <w:r w:rsidR="00C16740" w:rsidRPr="00510D98">
        <w:rPr>
          <w:color w:val="000000"/>
          <w:sz w:val="22"/>
          <w:szCs w:val="22"/>
        </w:rPr>
        <w:t xml:space="preserve">yang </w:t>
      </w:r>
      <w:r w:rsidRPr="00510D98">
        <w:rPr>
          <w:color w:val="000000"/>
          <w:sz w:val="22"/>
          <w:szCs w:val="22"/>
        </w:rPr>
        <w:t xml:space="preserve">seolah menyatu dengan visual yang berubah-ubah di media rata ataupun objek tidak rata </w:t>
      </w:r>
      <w:r w:rsidR="00611796" w:rsidRPr="00611796">
        <w:rPr>
          <w:color w:val="000000"/>
          <w:sz w:val="22"/>
          <w:szCs w:val="22"/>
        </w:rPr>
        <w:t>[2]</w:t>
      </w:r>
      <w:r w:rsidRPr="00510D98">
        <w:rPr>
          <w:color w:val="000000"/>
          <w:sz w:val="22"/>
          <w:szCs w:val="22"/>
        </w:rPr>
        <w:t>. Penelitian sebelumnya</w:t>
      </w:r>
      <w:r w:rsidR="00C16740" w:rsidRPr="00510D98">
        <w:rPr>
          <w:color w:val="000000"/>
          <w:sz w:val="22"/>
          <w:szCs w:val="22"/>
        </w:rPr>
        <w:t xml:space="preserve"> juga</w:t>
      </w:r>
      <w:r w:rsidRPr="00510D98">
        <w:rPr>
          <w:color w:val="000000"/>
          <w:sz w:val="22"/>
          <w:szCs w:val="22"/>
        </w:rPr>
        <w:t xml:space="preserve"> menyatakan </w:t>
      </w:r>
      <w:r w:rsidR="00C16740" w:rsidRPr="00510D98">
        <w:rPr>
          <w:color w:val="000000"/>
          <w:sz w:val="22"/>
          <w:szCs w:val="22"/>
        </w:rPr>
        <w:t xml:space="preserve">bahwa </w:t>
      </w:r>
      <w:r w:rsidRPr="00510D98">
        <w:rPr>
          <w:color w:val="000000"/>
          <w:sz w:val="22"/>
          <w:szCs w:val="22"/>
        </w:rPr>
        <w:t xml:space="preserve">penerapan </w:t>
      </w:r>
      <w:r w:rsidRPr="005A4E8B">
        <w:rPr>
          <w:i/>
          <w:iCs/>
          <w:color w:val="000000"/>
          <w:sz w:val="22"/>
          <w:szCs w:val="22"/>
        </w:rPr>
        <w:t>video mapping</w:t>
      </w:r>
      <w:r w:rsidRPr="00510D98">
        <w:rPr>
          <w:color w:val="000000"/>
          <w:sz w:val="22"/>
          <w:szCs w:val="22"/>
        </w:rPr>
        <w:t xml:space="preserve"> sebagai media promosi produk menunjukkan keefektifan dalam mempromosikan produk dan mengedukasi penonton </w:t>
      </w:r>
      <w:r w:rsidR="00611796" w:rsidRPr="00611796">
        <w:rPr>
          <w:color w:val="000000"/>
          <w:sz w:val="22"/>
          <w:szCs w:val="22"/>
        </w:rPr>
        <w:t>[3]</w:t>
      </w:r>
      <w:r w:rsidRPr="00510D98">
        <w:rPr>
          <w:color w:val="000000"/>
          <w:sz w:val="22"/>
          <w:szCs w:val="22"/>
        </w:rPr>
        <w:t>.</w:t>
      </w:r>
      <w:r w:rsidRPr="00510D98">
        <w:t xml:space="preserve"> </w:t>
      </w:r>
    </w:p>
    <w:p w14:paraId="61B3ECA3" w14:textId="3B9B2172" w:rsidR="00484ABA" w:rsidRPr="00510D98" w:rsidRDefault="00484ABA" w:rsidP="00484ABA">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Seni tari merupakan kesenian pertunjukan yang paling banyak dilakukan di Indonesia </w:t>
      </w:r>
      <w:r w:rsidR="00611796" w:rsidRPr="00611796">
        <w:rPr>
          <w:color w:val="000000"/>
          <w:sz w:val="22"/>
          <w:szCs w:val="22"/>
        </w:rPr>
        <w:t>[4]</w:t>
      </w:r>
      <w:r w:rsidRPr="00510D98">
        <w:rPr>
          <w:color w:val="000000"/>
          <w:sz w:val="22"/>
          <w:szCs w:val="22"/>
        </w:rPr>
        <w:t xml:space="preserve">. Saat ini, seni yang ditampilkan dengan media </w:t>
      </w:r>
      <w:r w:rsidRPr="005A4E8B">
        <w:rPr>
          <w:i/>
          <w:iCs/>
          <w:color w:val="000000"/>
          <w:sz w:val="22"/>
          <w:szCs w:val="22"/>
        </w:rPr>
        <w:t>video mapping</w:t>
      </w:r>
      <w:r w:rsidRPr="00510D98">
        <w:rPr>
          <w:color w:val="000000"/>
          <w:sz w:val="22"/>
          <w:szCs w:val="22"/>
        </w:rPr>
        <w:t xml:space="preserve"> banyak digemari oleh masyarakat, karena mencakup </w:t>
      </w:r>
      <w:r w:rsidRPr="00510D98">
        <w:rPr>
          <w:color w:val="000000"/>
          <w:sz w:val="22"/>
          <w:szCs w:val="22"/>
        </w:rPr>
        <w:lastRenderedPageBreak/>
        <w:t xml:space="preserve">unsur digital yang mudah diterima masyarakat masa kini </w:t>
      </w:r>
      <w:r w:rsidR="00611796" w:rsidRPr="00611796">
        <w:rPr>
          <w:color w:val="000000"/>
          <w:sz w:val="22"/>
          <w:szCs w:val="22"/>
        </w:rPr>
        <w:t>[5]</w:t>
      </w:r>
      <w:r w:rsidRPr="00510D98">
        <w:rPr>
          <w:color w:val="000000"/>
          <w:sz w:val="22"/>
          <w:szCs w:val="22"/>
        </w:rPr>
        <w:t xml:space="preserve">. Mak Yong termasuk salah satu bentuk seni tradisi Melayu yang tua di Kepulauan Riau. Di Kepulauan Riau, penari Mak Yong tampil dengan menggunakan topeng. Mak Yong termasuk seni teater tradisional yang menarik untuk disaksikan. Hal ini dikarenakan adanya penggabungan berbagai unsur di dalamnya, seperti agama Adat Melayu, sandiwara, gerak tari, syair lagu, vokal, instrumen tradisional, dan naskah sederhana </w:t>
      </w:r>
      <w:r w:rsidR="00611796" w:rsidRPr="00611796">
        <w:rPr>
          <w:color w:val="000000"/>
          <w:sz w:val="22"/>
          <w:szCs w:val="22"/>
        </w:rPr>
        <w:t>[6]</w:t>
      </w:r>
      <w:r w:rsidRPr="00510D98">
        <w:rPr>
          <w:color w:val="000000"/>
          <w:sz w:val="22"/>
          <w:szCs w:val="22"/>
        </w:rPr>
        <w:t xml:space="preserve">. </w:t>
      </w:r>
    </w:p>
    <w:p w14:paraId="4E8A0719" w14:textId="60E2A594" w:rsidR="00916D2D" w:rsidRPr="00510D98" w:rsidRDefault="00C16740" w:rsidP="00EB1C8C">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Terdapat beberapa penelitian sebelumnya yang meneliti terkait </w:t>
      </w:r>
      <w:r w:rsidRPr="005A4E8B">
        <w:rPr>
          <w:i/>
          <w:iCs/>
          <w:color w:val="000000"/>
          <w:sz w:val="22"/>
          <w:szCs w:val="22"/>
        </w:rPr>
        <w:t>video mapping</w:t>
      </w:r>
      <w:r w:rsidRPr="00510D98">
        <w:rPr>
          <w:color w:val="000000"/>
          <w:sz w:val="22"/>
          <w:szCs w:val="22"/>
        </w:rPr>
        <w:t xml:space="preserve">. Pertama, penelitian yang berjudul </w:t>
      </w:r>
      <w:r w:rsidR="00814B02" w:rsidRPr="00510D98">
        <w:rPr>
          <w:color w:val="000000"/>
          <w:sz w:val="22"/>
          <w:szCs w:val="22"/>
        </w:rPr>
        <w:t>Perancangan Media Promosi Produkap Guitars Melalui Audio Visual m</w:t>
      </w:r>
      <w:r w:rsidR="00916D2D" w:rsidRPr="00510D98">
        <w:rPr>
          <w:color w:val="000000"/>
          <w:sz w:val="22"/>
          <w:szCs w:val="22"/>
        </w:rPr>
        <w:t>enerap</w:t>
      </w:r>
      <w:r w:rsidR="00814B02" w:rsidRPr="00510D98">
        <w:rPr>
          <w:color w:val="000000"/>
          <w:sz w:val="22"/>
          <w:szCs w:val="22"/>
        </w:rPr>
        <w:t>k</w:t>
      </w:r>
      <w:r w:rsidR="00916D2D" w:rsidRPr="00510D98">
        <w:rPr>
          <w:color w:val="000000"/>
          <w:sz w:val="22"/>
          <w:szCs w:val="22"/>
        </w:rPr>
        <w:t xml:space="preserve">an </w:t>
      </w:r>
      <w:r w:rsidR="00916D2D" w:rsidRPr="00EE0B65">
        <w:rPr>
          <w:i/>
          <w:iCs/>
          <w:color w:val="000000"/>
          <w:sz w:val="22"/>
          <w:szCs w:val="22"/>
        </w:rPr>
        <w:t>video mapping</w:t>
      </w:r>
      <w:r w:rsidR="00916D2D" w:rsidRPr="00510D98">
        <w:rPr>
          <w:color w:val="000000"/>
          <w:sz w:val="22"/>
          <w:szCs w:val="22"/>
        </w:rPr>
        <w:t xml:space="preserve"> untuk dukungan visual dalam mempromosikan gitar yang diproduksi oleh AP Guitars</w:t>
      </w:r>
      <w:r w:rsidR="00814B02" w:rsidRPr="00510D98">
        <w:rPr>
          <w:color w:val="000000"/>
          <w:sz w:val="22"/>
          <w:szCs w:val="22"/>
        </w:rPr>
        <w:t xml:space="preserve">. </w:t>
      </w:r>
      <w:r w:rsidR="00814B02" w:rsidRPr="00EE0B65">
        <w:rPr>
          <w:i/>
          <w:iCs/>
          <w:color w:val="000000"/>
          <w:sz w:val="22"/>
          <w:szCs w:val="22"/>
        </w:rPr>
        <w:t xml:space="preserve">Video </w:t>
      </w:r>
      <w:r w:rsidR="00EE0B65">
        <w:rPr>
          <w:i/>
          <w:iCs/>
          <w:color w:val="000000"/>
          <w:sz w:val="22"/>
          <w:szCs w:val="22"/>
        </w:rPr>
        <w:t>m</w:t>
      </w:r>
      <w:r w:rsidR="00814B02" w:rsidRPr="00EE0B65">
        <w:rPr>
          <w:i/>
          <w:iCs/>
          <w:color w:val="000000"/>
          <w:sz w:val="22"/>
          <w:szCs w:val="22"/>
        </w:rPr>
        <w:t>apping</w:t>
      </w:r>
      <w:r w:rsidR="00814B02" w:rsidRPr="00510D98">
        <w:rPr>
          <w:color w:val="000000"/>
          <w:sz w:val="22"/>
          <w:szCs w:val="22"/>
        </w:rPr>
        <w:t xml:space="preserve"> digunakan</w:t>
      </w:r>
      <w:r w:rsidR="00916D2D" w:rsidRPr="00510D98">
        <w:rPr>
          <w:color w:val="000000"/>
          <w:sz w:val="22"/>
          <w:szCs w:val="22"/>
        </w:rPr>
        <w:t xml:space="preserve"> sebagai media untuk memperkenalkan dan menarik perhatian calon konsumen </w:t>
      </w:r>
      <w:r w:rsidR="00611796" w:rsidRPr="00611796">
        <w:rPr>
          <w:color w:val="000000"/>
          <w:sz w:val="22"/>
          <w:szCs w:val="22"/>
        </w:rPr>
        <w:t>[3]</w:t>
      </w:r>
      <w:r w:rsidR="00916D2D" w:rsidRPr="00510D98">
        <w:rPr>
          <w:color w:val="000000"/>
          <w:sz w:val="22"/>
          <w:szCs w:val="22"/>
        </w:rPr>
        <w:t xml:space="preserve">. </w:t>
      </w:r>
      <w:r w:rsidR="00814B02" w:rsidRPr="00510D98">
        <w:rPr>
          <w:color w:val="000000"/>
          <w:sz w:val="22"/>
          <w:szCs w:val="22"/>
        </w:rPr>
        <w:t xml:space="preserve">Kedua, penelitian yang berjudul Video Animasi Projection Mapping Tugu Sentral Telepon Bangunan Belanda di Banda Aceh Menggunakan After Effect menggunakan </w:t>
      </w:r>
      <w:r w:rsidR="00916D2D" w:rsidRPr="00EE0B65">
        <w:rPr>
          <w:i/>
          <w:iCs/>
          <w:color w:val="000000"/>
          <w:sz w:val="22"/>
          <w:szCs w:val="22"/>
        </w:rPr>
        <w:t>video mapping</w:t>
      </w:r>
      <w:r w:rsidR="00916D2D" w:rsidRPr="00510D98">
        <w:rPr>
          <w:color w:val="000000"/>
          <w:sz w:val="22"/>
          <w:szCs w:val="22"/>
        </w:rPr>
        <w:t xml:space="preserve"> untuk menyampaikan sejarah dari Tugu Sentral Telepon Belanda yang diproyeksikan langsung pada tugu tersebut </w:t>
      </w:r>
      <w:r w:rsidR="00611796" w:rsidRPr="00611796">
        <w:rPr>
          <w:color w:val="000000"/>
          <w:sz w:val="22"/>
          <w:szCs w:val="22"/>
        </w:rPr>
        <w:t>[7]</w:t>
      </w:r>
      <w:r w:rsidR="00916D2D" w:rsidRPr="00510D98">
        <w:rPr>
          <w:color w:val="000000"/>
          <w:sz w:val="22"/>
          <w:szCs w:val="22"/>
        </w:rPr>
        <w:t xml:space="preserve">. </w:t>
      </w:r>
      <w:r w:rsidR="00814B02" w:rsidRPr="00510D98">
        <w:rPr>
          <w:color w:val="000000"/>
          <w:sz w:val="22"/>
          <w:szCs w:val="22"/>
        </w:rPr>
        <w:t xml:space="preserve">Ketiga, penelitian yang berjudul Perancangan Video Mapping sebagai Media Pengenalan Topeng Malangan </w:t>
      </w:r>
      <w:r w:rsidR="00916D2D" w:rsidRPr="00510D98">
        <w:rPr>
          <w:color w:val="000000"/>
          <w:sz w:val="22"/>
          <w:szCs w:val="22"/>
        </w:rPr>
        <w:t>melestarikan budaya Indonesia</w:t>
      </w:r>
      <w:r w:rsidR="00814B02" w:rsidRPr="00510D98">
        <w:rPr>
          <w:color w:val="000000"/>
          <w:sz w:val="22"/>
          <w:szCs w:val="22"/>
        </w:rPr>
        <w:t xml:space="preserve"> dengan </w:t>
      </w:r>
      <w:r w:rsidR="00916D2D" w:rsidRPr="00EE0B65">
        <w:rPr>
          <w:i/>
          <w:iCs/>
          <w:color w:val="000000"/>
          <w:sz w:val="22"/>
          <w:szCs w:val="22"/>
        </w:rPr>
        <w:t>video mapping</w:t>
      </w:r>
      <w:r w:rsidR="00916D2D" w:rsidRPr="00510D98">
        <w:rPr>
          <w:color w:val="000000"/>
          <w:sz w:val="22"/>
          <w:szCs w:val="22"/>
        </w:rPr>
        <w:t xml:space="preserve"> </w:t>
      </w:r>
      <w:r w:rsidR="00814B02" w:rsidRPr="00510D98">
        <w:rPr>
          <w:color w:val="000000"/>
          <w:sz w:val="22"/>
          <w:szCs w:val="22"/>
        </w:rPr>
        <w:t xml:space="preserve">sebagai </w:t>
      </w:r>
      <w:r w:rsidR="00916D2D" w:rsidRPr="00510D98">
        <w:rPr>
          <w:color w:val="000000"/>
          <w:sz w:val="22"/>
          <w:szCs w:val="22"/>
        </w:rPr>
        <w:t>media alternatif dalam mengenalkan dan melestarikan Topeng Malangan</w:t>
      </w:r>
      <w:r w:rsidR="00814B02" w:rsidRPr="00510D98">
        <w:rPr>
          <w:color w:val="000000"/>
          <w:sz w:val="22"/>
          <w:szCs w:val="22"/>
        </w:rPr>
        <w:t>. Objek yang digunakan adalah</w:t>
      </w:r>
      <w:r w:rsidR="00916D2D" w:rsidRPr="00510D98">
        <w:rPr>
          <w:color w:val="000000"/>
          <w:sz w:val="22"/>
          <w:szCs w:val="22"/>
        </w:rPr>
        <w:t xml:space="preserve"> media </w:t>
      </w:r>
      <w:r w:rsidR="00814B02" w:rsidRPr="00510D98">
        <w:rPr>
          <w:color w:val="000000"/>
          <w:sz w:val="22"/>
          <w:szCs w:val="22"/>
        </w:rPr>
        <w:t xml:space="preserve">tiga dimensi </w:t>
      </w:r>
      <w:r w:rsidR="00916D2D" w:rsidRPr="00510D98">
        <w:rPr>
          <w:color w:val="000000"/>
          <w:sz w:val="22"/>
          <w:szCs w:val="22"/>
        </w:rPr>
        <w:t xml:space="preserve">yang berbentuk Topeng Malang </w:t>
      </w:r>
      <w:r w:rsidR="00611796" w:rsidRPr="00611796">
        <w:rPr>
          <w:color w:val="000000"/>
          <w:sz w:val="22"/>
          <w:szCs w:val="22"/>
        </w:rPr>
        <w:t>[8]</w:t>
      </w:r>
      <w:r w:rsidR="00916D2D" w:rsidRPr="00510D98">
        <w:rPr>
          <w:color w:val="000000"/>
          <w:sz w:val="22"/>
          <w:szCs w:val="22"/>
        </w:rPr>
        <w:t xml:space="preserve">. </w:t>
      </w:r>
      <w:r w:rsidR="008B309C" w:rsidRPr="00510D98">
        <w:rPr>
          <w:color w:val="000000"/>
          <w:sz w:val="22"/>
          <w:szCs w:val="22"/>
        </w:rPr>
        <w:t xml:space="preserve">Keempat, penelitian yang berjudul Projection Mapping Motif Melayu memperkenalkan dan melestarikan </w:t>
      </w:r>
      <w:r w:rsidR="00916D2D" w:rsidRPr="00510D98">
        <w:rPr>
          <w:color w:val="000000"/>
          <w:sz w:val="22"/>
          <w:szCs w:val="22"/>
        </w:rPr>
        <w:t xml:space="preserve">motif melayu dengan menggunakan </w:t>
      </w:r>
      <w:r w:rsidR="00916D2D" w:rsidRPr="00EE0B65">
        <w:rPr>
          <w:i/>
          <w:iCs/>
          <w:color w:val="000000"/>
          <w:sz w:val="22"/>
          <w:szCs w:val="22"/>
        </w:rPr>
        <w:t>video mapping</w:t>
      </w:r>
      <w:r w:rsidR="00916D2D" w:rsidRPr="00510D98">
        <w:rPr>
          <w:color w:val="000000"/>
          <w:sz w:val="22"/>
          <w:szCs w:val="22"/>
        </w:rPr>
        <w:t xml:space="preserve"> yang diproyeksikan pada gedung Politeknik Negeri Batam </w:t>
      </w:r>
      <w:r w:rsidR="00611796" w:rsidRPr="00611796">
        <w:rPr>
          <w:color w:val="000000"/>
          <w:sz w:val="22"/>
          <w:szCs w:val="22"/>
        </w:rPr>
        <w:t>[9]</w:t>
      </w:r>
      <w:r w:rsidR="00916D2D" w:rsidRPr="00510D98">
        <w:rPr>
          <w:color w:val="000000"/>
          <w:sz w:val="22"/>
          <w:szCs w:val="22"/>
        </w:rPr>
        <w:t xml:space="preserve">. </w:t>
      </w:r>
      <w:r w:rsidR="00DD3D37">
        <w:rPr>
          <w:color w:val="000000"/>
          <w:sz w:val="22"/>
          <w:szCs w:val="22"/>
        </w:rPr>
        <w:t xml:space="preserve">Kelima, </w:t>
      </w:r>
      <w:r w:rsidR="00DD3D37" w:rsidRPr="00DD3D37">
        <w:rPr>
          <w:color w:val="000000"/>
          <w:sz w:val="22"/>
          <w:szCs w:val="22"/>
        </w:rPr>
        <w:t xml:space="preserve">penelitian yang berjudul Application of Video Mapping Technique in Kotak Band Video Music mengimplementasikan </w:t>
      </w:r>
      <w:r w:rsidR="00DD3D37" w:rsidRPr="00EE0B65">
        <w:rPr>
          <w:i/>
          <w:iCs/>
          <w:color w:val="000000"/>
          <w:sz w:val="22"/>
          <w:szCs w:val="22"/>
        </w:rPr>
        <w:t>video mapping</w:t>
      </w:r>
      <w:r w:rsidR="00DD3D37" w:rsidRPr="00DD3D37">
        <w:rPr>
          <w:color w:val="000000"/>
          <w:sz w:val="22"/>
          <w:szCs w:val="22"/>
        </w:rPr>
        <w:t xml:space="preserve"> dalam sebuah vid</w:t>
      </w:r>
      <w:r w:rsidR="00DD3D37">
        <w:rPr>
          <w:color w:val="000000"/>
          <w:sz w:val="22"/>
          <w:szCs w:val="22"/>
        </w:rPr>
        <w:t>e</w:t>
      </w:r>
      <w:r w:rsidR="00DD3D37" w:rsidRPr="00DD3D37">
        <w:rPr>
          <w:color w:val="000000"/>
          <w:sz w:val="22"/>
          <w:szCs w:val="22"/>
        </w:rPr>
        <w:t xml:space="preserve">o musik salah satu band </w:t>
      </w:r>
      <w:r w:rsidR="00DD3D37">
        <w:rPr>
          <w:color w:val="000000"/>
          <w:sz w:val="22"/>
          <w:szCs w:val="22"/>
        </w:rPr>
        <w:t>I</w:t>
      </w:r>
      <w:r w:rsidR="00DD3D37" w:rsidRPr="00DD3D37">
        <w:rPr>
          <w:color w:val="000000"/>
          <w:sz w:val="22"/>
          <w:szCs w:val="22"/>
        </w:rPr>
        <w:t>ndonesia</w:t>
      </w:r>
      <w:r w:rsidR="00DD3D37">
        <w:rPr>
          <w:color w:val="000000"/>
          <w:sz w:val="22"/>
          <w:szCs w:val="22"/>
        </w:rPr>
        <w:t>.</w:t>
      </w:r>
      <w:r w:rsidR="00DD3D37" w:rsidRPr="00DD3D37">
        <w:rPr>
          <w:color w:val="000000"/>
          <w:sz w:val="22"/>
          <w:szCs w:val="22"/>
        </w:rPr>
        <w:t xml:space="preserve"> </w:t>
      </w:r>
      <w:r w:rsidR="00DD3D37">
        <w:rPr>
          <w:color w:val="000000"/>
          <w:sz w:val="22"/>
          <w:szCs w:val="22"/>
        </w:rPr>
        <w:t xml:space="preserve">Penelitian tersebut </w:t>
      </w:r>
      <w:r w:rsidR="00DD3D37" w:rsidRPr="00DD3D37">
        <w:rPr>
          <w:color w:val="000000"/>
          <w:sz w:val="22"/>
          <w:szCs w:val="22"/>
        </w:rPr>
        <w:t>menggabungkan teknik vid</w:t>
      </w:r>
      <w:r w:rsidR="00DD3D37">
        <w:rPr>
          <w:color w:val="000000"/>
          <w:sz w:val="22"/>
          <w:szCs w:val="22"/>
        </w:rPr>
        <w:t>e</w:t>
      </w:r>
      <w:r w:rsidR="00DD3D37" w:rsidRPr="00DD3D37">
        <w:rPr>
          <w:color w:val="000000"/>
          <w:sz w:val="22"/>
          <w:szCs w:val="22"/>
        </w:rPr>
        <w:t xml:space="preserve">ografi dan </w:t>
      </w:r>
      <w:r w:rsidR="00DD3D37" w:rsidRPr="00EE0B65">
        <w:rPr>
          <w:i/>
          <w:iCs/>
          <w:color w:val="000000"/>
          <w:sz w:val="22"/>
          <w:szCs w:val="22"/>
        </w:rPr>
        <w:t>video mapping</w:t>
      </w:r>
      <w:r w:rsidR="00DD3D37" w:rsidRPr="00DD3D37">
        <w:rPr>
          <w:color w:val="000000"/>
          <w:sz w:val="22"/>
          <w:szCs w:val="22"/>
        </w:rPr>
        <w:t xml:space="preserve"> untuk menciptakan sebuah musik vidio </w:t>
      </w:r>
      <w:r w:rsidR="00DD3D37">
        <w:rPr>
          <w:color w:val="000000"/>
          <w:sz w:val="22"/>
          <w:szCs w:val="22"/>
        </w:rPr>
        <w:t xml:space="preserve">yang </w:t>
      </w:r>
      <w:r w:rsidR="00DD3D37" w:rsidRPr="00DD3D37">
        <w:rPr>
          <w:color w:val="000000"/>
          <w:sz w:val="22"/>
          <w:szCs w:val="22"/>
        </w:rPr>
        <w:t>sesuai dengan pesan yang ingin disampaikan</w:t>
      </w:r>
      <w:r w:rsidR="00DD3D37">
        <w:rPr>
          <w:color w:val="000000"/>
          <w:sz w:val="22"/>
          <w:szCs w:val="22"/>
        </w:rPr>
        <w:t xml:space="preserve"> </w:t>
      </w:r>
      <w:r w:rsidR="00611796" w:rsidRPr="00611796">
        <w:rPr>
          <w:color w:val="000000"/>
          <w:sz w:val="22"/>
          <w:szCs w:val="22"/>
        </w:rPr>
        <w:t>[10]</w:t>
      </w:r>
      <w:r w:rsidR="00EB1C8C" w:rsidRPr="00510D98">
        <w:rPr>
          <w:color w:val="000000"/>
          <w:sz w:val="22"/>
          <w:szCs w:val="22"/>
        </w:rPr>
        <w:t>.</w:t>
      </w:r>
    </w:p>
    <w:p w14:paraId="203F3AC7" w14:textId="73217040" w:rsidR="00484ABA" w:rsidRPr="00510D98" w:rsidRDefault="00916D2D" w:rsidP="00916D2D">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Berdasarkan uraian di atas, penelitian ini akan membuat </w:t>
      </w:r>
      <w:r w:rsidR="00EE0B65">
        <w:rPr>
          <w:color w:val="000000"/>
          <w:sz w:val="22"/>
          <w:szCs w:val="22"/>
        </w:rPr>
        <w:t>prototipe</w:t>
      </w:r>
      <w:r w:rsidRPr="00510D98">
        <w:rPr>
          <w:color w:val="000000"/>
          <w:sz w:val="22"/>
          <w:szCs w:val="22"/>
        </w:rPr>
        <w:t xml:space="preserve"> yang menampilkan</w:t>
      </w:r>
      <w:r w:rsidR="00C16740" w:rsidRPr="00510D98">
        <w:rPr>
          <w:color w:val="000000"/>
          <w:sz w:val="22"/>
          <w:szCs w:val="22"/>
        </w:rPr>
        <w:t xml:space="preserve"> animasi</w:t>
      </w:r>
      <w:r w:rsidRPr="00510D98">
        <w:rPr>
          <w:color w:val="000000"/>
          <w:sz w:val="22"/>
          <w:szCs w:val="22"/>
        </w:rPr>
        <w:t xml:space="preserve"> Tari Tradisional Mak Yong sebagai konten yang</w:t>
      </w:r>
      <w:r w:rsidR="00C16740" w:rsidRPr="00510D98">
        <w:rPr>
          <w:color w:val="000000"/>
          <w:sz w:val="22"/>
          <w:szCs w:val="22"/>
        </w:rPr>
        <w:t xml:space="preserve"> kemudian</w:t>
      </w:r>
      <w:r w:rsidRPr="00510D98">
        <w:rPr>
          <w:color w:val="000000"/>
          <w:sz w:val="22"/>
          <w:szCs w:val="22"/>
        </w:rPr>
        <w:t xml:space="preserve"> diaplikasikan melalui teknik</w:t>
      </w:r>
      <w:r w:rsidRPr="00EE0B65">
        <w:rPr>
          <w:i/>
          <w:iCs/>
          <w:color w:val="000000"/>
          <w:sz w:val="22"/>
          <w:szCs w:val="22"/>
        </w:rPr>
        <w:t xml:space="preserve"> video mapping </w:t>
      </w:r>
      <w:r w:rsidRPr="00510D98">
        <w:rPr>
          <w:color w:val="000000"/>
          <w:sz w:val="22"/>
          <w:szCs w:val="22"/>
        </w:rPr>
        <w:t>pada maket</w:t>
      </w:r>
      <w:r w:rsidR="00C16740" w:rsidRPr="00510D98">
        <w:rPr>
          <w:color w:val="000000"/>
          <w:sz w:val="22"/>
          <w:szCs w:val="22"/>
        </w:rPr>
        <w:t xml:space="preserve"> yang telah dirancang</w:t>
      </w:r>
      <w:r w:rsidRPr="00510D98">
        <w:rPr>
          <w:color w:val="000000"/>
          <w:sz w:val="22"/>
          <w:szCs w:val="22"/>
        </w:rPr>
        <w:t xml:space="preserve">. Konten tari tradisional tersebut dipilih sebagai upaya untuk mengenalkan dan melestarikan salah satu budaya Kepulauan Riau dengan menunjukkan nama </w:t>
      </w:r>
      <w:r w:rsidRPr="00510D98">
        <w:rPr>
          <w:sz w:val="22"/>
          <w:szCs w:val="22"/>
        </w:rPr>
        <w:t>provinsi, busana, dan properti yang digunakan. Terdapat tiga tahapan dalam penelitian ini, yaitu tahapan praproduksi, produksi, dan pascaproduksi.</w:t>
      </w:r>
      <w:r w:rsidRPr="00510D98">
        <w:rPr>
          <w:color w:val="000000"/>
          <w:sz w:val="22"/>
          <w:szCs w:val="22"/>
        </w:rPr>
        <w:t xml:space="preserve"> Penelitian ini dilakukan dengan menggunakan aplikasi Resolume Arena yang didukung dengan proyektor untuk memproyeksikan konten pada media maket berupa panggung.</w:t>
      </w:r>
    </w:p>
    <w:p w14:paraId="34BE9EF6" w14:textId="77777777" w:rsidR="00141E10" w:rsidRPr="00510D98"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510D98">
        <w:rPr>
          <w:b/>
          <w:bCs/>
          <w:color w:val="000000"/>
          <w:sz w:val="22"/>
          <w:szCs w:val="22"/>
        </w:rPr>
        <w:t>Methodology</w:t>
      </w:r>
    </w:p>
    <w:p w14:paraId="0FE525D4" w14:textId="7DF5656A" w:rsidR="00916D2D" w:rsidRPr="00510D98" w:rsidRDefault="00916D2D" w:rsidP="00916D2D">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Tahapan penelitian ini dimulai dari merancang </w:t>
      </w:r>
      <w:r w:rsidR="008B309C" w:rsidRPr="00510D98">
        <w:rPr>
          <w:color w:val="000000"/>
          <w:sz w:val="22"/>
          <w:szCs w:val="22"/>
        </w:rPr>
        <w:t>konten berupa informasi</w:t>
      </w:r>
      <w:r w:rsidRPr="00510D98">
        <w:rPr>
          <w:color w:val="000000"/>
          <w:sz w:val="22"/>
          <w:szCs w:val="22"/>
        </w:rPr>
        <w:t xml:space="preserve"> yang akan </w:t>
      </w:r>
      <w:r w:rsidR="008B309C" w:rsidRPr="00510D98">
        <w:rPr>
          <w:color w:val="000000"/>
          <w:sz w:val="22"/>
          <w:szCs w:val="22"/>
        </w:rPr>
        <w:t xml:space="preserve">disampaikan </w:t>
      </w:r>
      <w:r w:rsidRPr="00510D98">
        <w:rPr>
          <w:color w:val="000000"/>
          <w:sz w:val="22"/>
          <w:szCs w:val="22"/>
        </w:rPr>
        <w:t xml:space="preserve">hingga tahapan </w:t>
      </w:r>
      <w:r w:rsidRPr="00EE0B65">
        <w:rPr>
          <w:i/>
          <w:iCs/>
          <w:color w:val="000000"/>
          <w:sz w:val="22"/>
          <w:szCs w:val="22"/>
        </w:rPr>
        <w:t>mapping test</w:t>
      </w:r>
      <w:r w:rsidRPr="00510D98">
        <w:rPr>
          <w:color w:val="000000"/>
          <w:sz w:val="22"/>
          <w:szCs w:val="22"/>
        </w:rPr>
        <w:t>.</w:t>
      </w:r>
      <w:r w:rsidR="00407DBF" w:rsidRPr="00510D98">
        <w:rPr>
          <w:color w:val="000000"/>
          <w:sz w:val="22"/>
          <w:szCs w:val="22"/>
        </w:rPr>
        <w:t xml:space="preserve"> Setiap tahapan dilakukan secara sistematis agar menghasilkan prototipe </w:t>
      </w:r>
      <w:r w:rsidR="00407DBF" w:rsidRPr="00EE0B65">
        <w:rPr>
          <w:i/>
          <w:iCs/>
          <w:color w:val="000000"/>
          <w:sz w:val="22"/>
          <w:szCs w:val="22"/>
        </w:rPr>
        <w:t>video mapping</w:t>
      </w:r>
      <w:r w:rsidR="00407DBF" w:rsidRPr="00510D98">
        <w:rPr>
          <w:color w:val="000000"/>
          <w:sz w:val="22"/>
          <w:szCs w:val="22"/>
        </w:rPr>
        <w:t xml:space="preserve"> yang sesuai. Penelitian ini menggabungkan pendekatan desain media visual, pembuatan maket fisik sebagai media proyeksi, serta pemanfaatan teknologi perangkat lunak</w:t>
      </w:r>
      <w:r w:rsidR="00EE0B65">
        <w:rPr>
          <w:color w:val="000000"/>
          <w:sz w:val="22"/>
          <w:szCs w:val="22"/>
        </w:rPr>
        <w:t>,</w:t>
      </w:r>
      <w:r w:rsidR="00407DBF" w:rsidRPr="00510D98">
        <w:rPr>
          <w:color w:val="000000"/>
          <w:sz w:val="22"/>
          <w:szCs w:val="22"/>
        </w:rPr>
        <w:t xml:space="preserve"> seperti Resolume Arena, 3Ds Max, Adobe Illustrator, Adobe Premiere, dan Adobe Animate untuk menunjang proses produksi. Proses tersebut dibagi ke dalam tiga tahapan utama, yaitu </w:t>
      </w:r>
      <w:r w:rsidR="00407DBF" w:rsidRPr="00EE0B65">
        <w:rPr>
          <w:color w:val="000000"/>
          <w:sz w:val="22"/>
          <w:szCs w:val="22"/>
        </w:rPr>
        <w:t>praproduksi</w:t>
      </w:r>
      <w:r w:rsidR="00407DBF" w:rsidRPr="00510D98">
        <w:rPr>
          <w:color w:val="000000"/>
          <w:sz w:val="22"/>
          <w:szCs w:val="22"/>
        </w:rPr>
        <w:t xml:space="preserve">, </w:t>
      </w:r>
      <w:r w:rsidR="00407DBF" w:rsidRPr="00EE0B65">
        <w:rPr>
          <w:color w:val="000000"/>
          <w:sz w:val="22"/>
          <w:szCs w:val="22"/>
        </w:rPr>
        <w:t>produksi</w:t>
      </w:r>
      <w:r w:rsidR="00407DBF" w:rsidRPr="00510D98">
        <w:rPr>
          <w:color w:val="000000"/>
          <w:sz w:val="22"/>
          <w:szCs w:val="22"/>
        </w:rPr>
        <w:t xml:space="preserve">, dan </w:t>
      </w:r>
      <w:r w:rsidR="00407DBF" w:rsidRPr="00EE0B65">
        <w:rPr>
          <w:color w:val="000000"/>
          <w:sz w:val="22"/>
          <w:szCs w:val="22"/>
        </w:rPr>
        <w:t>pascaproduksi</w:t>
      </w:r>
      <w:r w:rsidR="00407DBF" w:rsidRPr="00510D98">
        <w:rPr>
          <w:i/>
          <w:iCs/>
          <w:color w:val="000000"/>
          <w:sz w:val="22"/>
          <w:szCs w:val="22"/>
        </w:rPr>
        <w:t xml:space="preserve"> </w:t>
      </w:r>
      <w:r w:rsidR="00611796" w:rsidRPr="00611796">
        <w:rPr>
          <w:color w:val="000000"/>
          <w:sz w:val="22"/>
          <w:szCs w:val="22"/>
        </w:rPr>
        <w:t>[10]</w:t>
      </w:r>
      <w:r w:rsidR="00EE0B65">
        <w:rPr>
          <w:sz w:val="22"/>
          <w:szCs w:val="22"/>
        </w:rPr>
        <w:t>.</w:t>
      </w:r>
    </w:p>
    <w:p w14:paraId="64E8DD0D" w14:textId="0E59356C" w:rsidR="00CD24C2" w:rsidRPr="00510D98" w:rsidRDefault="00DD3D37" w:rsidP="00CD24C2">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Pertama, tahap praproduksi dimulai dari merancang isi konten. </w:t>
      </w:r>
      <w:r w:rsidR="00CD24C2" w:rsidRPr="00510D98">
        <w:rPr>
          <w:color w:val="000000"/>
          <w:sz w:val="22"/>
          <w:szCs w:val="22"/>
        </w:rPr>
        <w:t xml:space="preserve">Tahapan ini dilakukan dengan merencanakan mengenai apa saja yang akan ditampilkan dalam bentuk visual selama pemutaran berlangsung. Salah satu metode yang digunakan untuk merancang isi konten adalah dengan membuat </w:t>
      </w:r>
      <w:r w:rsidR="00CD24C2" w:rsidRPr="00EE0B65">
        <w:rPr>
          <w:i/>
          <w:iCs/>
          <w:color w:val="000000"/>
          <w:sz w:val="22"/>
          <w:szCs w:val="22"/>
        </w:rPr>
        <w:t>storyboard</w:t>
      </w:r>
      <w:r w:rsidR="00CD24C2" w:rsidRPr="00510D98">
        <w:rPr>
          <w:color w:val="000000"/>
          <w:sz w:val="22"/>
          <w:szCs w:val="22"/>
        </w:rPr>
        <w:t xml:space="preserve">. </w:t>
      </w:r>
      <w:r w:rsidR="00CD24C2" w:rsidRPr="00EE0B65">
        <w:rPr>
          <w:i/>
          <w:iCs/>
          <w:color w:val="000000"/>
          <w:sz w:val="22"/>
          <w:szCs w:val="22"/>
        </w:rPr>
        <w:t>Storyboard</w:t>
      </w:r>
      <w:r w:rsidR="00CD24C2" w:rsidRPr="00510D98">
        <w:rPr>
          <w:color w:val="000000"/>
          <w:sz w:val="22"/>
          <w:szCs w:val="22"/>
        </w:rPr>
        <w:t xml:space="preserve"> disusun untuk menggambarkan alur cerita visual secara urut dari awal hingga akhir, mencakup setiap adegan dalam pertunjukan. Setiap </w:t>
      </w:r>
      <w:r w:rsidR="00CD24C2" w:rsidRPr="00EE0B65">
        <w:rPr>
          <w:i/>
          <w:iCs/>
          <w:color w:val="000000"/>
          <w:sz w:val="22"/>
          <w:szCs w:val="22"/>
        </w:rPr>
        <w:t>frame</w:t>
      </w:r>
      <w:r w:rsidR="00CD24C2" w:rsidRPr="00510D98">
        <w:rPr>
          <w:color w:val="000000"/>
          <w:sz w:val="22"/>
          <w:szCs w:val="22"/>
        </w:rPr>
        <w:t xml:space="preserve"> pada </w:t>
      </w:r>
      <w:r w:rsidR="00CD24C2" w:rsidRPr="00EE0B65">
        <w:rPr>
          <w:i/>
          <w:iCs/>
          <w:color w:val="000000"/>
          <w:sz w:val="22"/>
          <w:szCs w:val="22"/>
        </w:rPr>
        <w:t>storyboard</w:t>
      </w:r>
      <w:r w:rsidR="00CD24C2" w:rsidRPr="00510D98">
        <w:rPr>
          <w:color w:val="000000"/>
          <w:sz w:val="22"/>
          <w:szCs w:val="22"/>
        </w:rPr>
        <w:t xml:space="preserve"> biasanya berisi sketsa kasar dari tampilan visual. Hal ini menjadi tahap yang penting terutama ketika mengintegrasikan elemen visual yang telah dibuat di aplikasi lain ke dalam pemutaran menggunakan aplikasi Resolume Arena.</w:t>
      </w:r>
    </w:p>
    <w:p w14:paraId="54752DEA" w14:textId="4C143139" w:rsidR="00407DBF" w:rsidRPr="00510D98" w:rsidRDefault="00DD3D37" w:rsidP="00DD3D37">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Berikutnya, dilakukan perancangan </w:t>
      </w:r>
      <w:r w:rsidR="00407DBF" w:rsidRPr="00510D98">
        <w:rPr>
          <w:color w:val="000000"/>
          <w:sz w:val="22"/>
          <w:szCs w:val="22"/>
        </w:rPr>
        <w:t xml:space="preserve">maket atau panggung sebagai media yang </w:t>
      </w:r>
      <w:r>
        <w:rPr>
          <w:color w:val="000000"/>
          <w:sz w:val="22"/>
          <w:szCs w:val="22"/>
        </w:rPr>
        <w:t xml:space="preserve">akan </w:t>
      </w:r>
      <w:r w:rsidR="00407DBF" w:rsidRPr="00510D98">
        <w:rPr>
          <w:color w:val="000000"/>
          <w:sz w:val="22"/>
          <w:szCs w:val="22"/>
        </w:rPr>
        <w:t xml:space="preserve">dipetakan dan diproyeksikan. Dalam hal ini, panggung dirancang dengan nuansa </w:t>
      </w:r>
      <w:r w:rsidR="00EE0B65">
        <w:rPr>
          <w:color w:val="000000"/>
          <w:sz w:val="22"/>
          <w:szCs w:val="22"/>
        </w:rPr>
        <w:t>yang mendukung isi</w:t>
      </w:r>
      <w:r w:rsidR="00407DBF" w:rsidRPr="00510D98">
        <w:rPr>
          <w:color w:val="000000"/>
          <w:sz w:val="22"/>
          <w:szCs w:val="22"/>
        </w:rPr>
        <w:t xml:space="preserve"> konten yang akan disampaikan. Hal ini dilakukan agar penyampaian konten dapat lebih maksimal. Desain maket dibuat dengan disesuaikan pada tema dan konsep konten visual yang akan disampaikan. Tujuannya adalah untuk memastikan bahwa bentuk fisik maket mampu mendukung efek visual yang direncanakan. Tahap ini berfokus pada bagian dimensi, sudut, permukaan yang akan diproyeksikan, serta struktur elemen (misalnya tiang, dinding, </w:t>
      </w:r>
      <w:r w:rsidR="00EE0B65">
        <w:rPr>
          <w:color w:val="000000"/>
          <w:sz w:val="22"/>
          <w:szCs w:val="22"/>
        </w:rPr>
        <w:t xml:space="preserve">dan </w:t>
      </w:r>
      <w:r w:rsidR="00407DBF" w:rsidRPr="00510D98">
        <w:rPr>
          <w:color w:val="000000"/>
          <w:sz w:val="22"/>
          <w:szCs w:val="22"/>
        </w:rPr>
        <w:t xml:space="preserve">atap) yang memungkinkan terciptanya </w:t>
      </w:r>
      <w:r w:rsidR="00407DBF" w:rsidRPr="00510D98">
        <w:rPr>
          <w:color w:val="000000"/>
          <w:sz w:val="22"/>
          <w:szCs w:val="22"/>
        </w:rPr>
        <w:lastRenderedPageBreak/>
        <w:t>efek visual dinamis saat konten diproyeksikan. Perancangan ini menjadi dasar dalam menentukan area pemetaan (</w:t>
      </w:r>
      <w:r w:rsidR="00407DBF" w:rsidRPr="00EE0B65">
        <w:rPr>
          <w:i/>
          <w:iCs/>
          <w:color w:val="000000"/>
          <w:sz w:val="22"/>
          <w:szCs w:val="22"/>
        </w:rPr>
        <w:t>mapping area</w:t>
      </w:r>
      <w:r w:rsidR="00407DBF" w:rsidRPr="00510D98">
        <w:rPr>
          <w:color w:val="000000"/>
          <w:sz w:val="22"/>
          <w:szCs w:val="22"/>
        </w:rPr>
        <w:t>) dan akan memengaruhi hasil penyampaian informasi secara keseluruhan.</w:t>
      </w:r>
    </w:p>
    <w:p w14:paraId="7C823966" w14:textId="4F9EB25C" w:rsidR="00916D2D" w:rsidRPr="00510D98" w:rsidRDefault="00DD3D37" w:rsidP="00EE0B65">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Kedua, tahap p</w:t>
      </w:r>
      <w:r w:rsidR="00CD24C2" w:rsidRPr="00510D98">
        <w:rPr>
          <w:color w:val="000000"/>
          <w:sz w:val="22"/>
          <w:szCs w:val="22"/>
        </w:rPr>
        <w:t>roduksi</w:t>
      </w:r>
      <w:r>
        <w:rPr>
          <w:color w:val="000000"/>
          <w:sz w:val="22"/>
          <w:szCs w:val="22"/>
        </w:rPr>
        <w:t xml:space="preserve"> dimulai dari m</w:t>
      </w:r>
      <w:r w:rsidR="00916D2D" w:rsidRPr="00510D98">
        <w:rPr>
          <w:color w:val="000000"/>
          <w:sz w:val="22"/>
          <w:szCs w:val="22"/>
        </w:rPr>
        <w:t>embuat maket</w:t>
      </w:r>
      <w:r>
        <w:rPr>
          <w:color w:val="000000"/>
          <w:sz w:val="22"/>
          <w:szCs w:val="22"/>
        </w:rPr>
        <w:t xml:space="preserve"> </w:t>
      </w:r>
      <w:r w:rsidR="00916D2D" w:rsidRPr="00510D98">
        <w:rPr>
          <w:color w:val="000000"/>
          <w:sz w:val="22"/>
          <w:szCs w:val="22"/>
        </w:rPr>
        <w:t>sesuai rancangan yang telah dibuat. Maket dibuat sebagai target proyeksi konten</w:t>
      </w:r>
      <w:r w:rsidR="00F50269" w:rsidRPr="00510D98">
        <w:rPr>
          <w:color w:val="000000"/>
          <w:sz w:val="22"/>
          <w:szCs w:val="22"/>
        </w:rPr>
        <w:t xml:space="preserve">, yaitu maket miniatur panggung yang terbuat dari bahan sederhana. </w:t>
      </w:r>
      <w:r w:rsidR="00EE0B65">
        <w:rPr>
          <w:color w:val="000000"/>
          <w:sz w:val="22"/>
          <w:szCs w:val="22"/>
        </w:rPr>
        <w:t xml:space="preserve"> </w:t>
      </w:r>
      <w:r w:rsidR="00EB1C8C">
        <w:rPr>
          <w:color w:val="000000"/>
          <w:sz w:val="22"/>
          <w:szCs w:val="22"/>
        </w:rPr>
        <w:t>Kemudian, dilakukan p</w:t>
      </w:r>
      <w:r w:rsidR="00F50269" w:rsidRPr="00510D98">
        <w:rPr>
          <w:color w:val="000000"/>
          <w:sz w:val="22"/>
          <w:szCs w:val="22"/>
        </w:rPr>
        <w:t>embuatan</w:t>
      </w:r>
      <w:r w:rsidR="00916D2D" w:rsidRPr="00510D98">
        <w:rPr>
          <w:color w:val="000000"/>
          <w:sz w:val="22"/>
          <w:szCs w:val="22"/>
        </w:rPr>
        <w:t xml:space="preserve"> konten</w:t>
      </w:r>
      <w:r w:rsidR="00EB1C8C">
        <w:rPr>
          <w:color w:val="000000"/>
          <w:sz w:val="22"/>
          <w:szCs w:val="22"/>
        </w:rPr>
        <w:t xml:space="preserve">. </w:t>
      </w:r>
      <w:r w:rsidR="00916D2D" w:rsidRPr="00510D98">
        <w:rPr>
          <w:color w:val="000000"/>
          <w:sz w:val="22"/>
          <w:szCs w:val="22"/>
        </w:rPr>
        <w:t xml:space="preserve">Tahapan ini dilakukan dengan </w:t>
      </w:r>
      <w:r w:rsidR="00F50269" w:rsidRPr="00510D98">
        <w:rPr>
          <w:color w:val="000000"/>
          <w:sz w:val="22"/>
          <w:szCs w:val="22"/>
        </w:rPr>
        <w:t>membuat</w:t>
      </w:r>
      <w:r w:rsidR="00916D2D" w:rsidRPr="00510D98">
        <w:rPr>
          <w:color w:val="000000"/>
          <w:sz w:val="22"/>
          <w:szCs w:val="22"/>
        </w:rPr>
        <w:t xml:space="preserve"> konten sesuai informasi visual yang ingin disampaikan. Informasi visual yang ingin ditampilkan akan divisualisasikan dengan video animasi sesuai bidang proyeksi yang telah ditentukan.</w:t>
      </w:r>
      <w:r w:rsidR="00F50269" w:rsidRPr="00510D98">
        <w:t xml:space="preserve"> </w:t>
      </w:r>
      <w:r w:rsidR="00F50269" w:rsidRPr="00510D98">
        <w:rPr>
          <w:color w:val="000000"/>
          <w:sz w:val="22"/>
          <w:szCs w:val="22"/>
        </w:rPr>
        <w:t xml:space="preserve">Pada tahap ini, pembuatan aset visual dan animasi dilakukan menggunakan </w:t>
      </w:r>
      <w:r w:rsidR="00674C47">
        <w:rPr>
          <w:color w:val="000000"/>
          <w:sz w:val="22"/>
          <w:szCs w:val="22"/>
        </w:rPr>
        <w:t>aplikasi</w:t>
      </w:r>
      <w:r w:rsidR="00F50269" w:rsidRPr="00510D98">
        <w:rPr>
          <w:color w:val="000000"/>
          <w:sz w:val="22"/>
          <w:szCs w:val="22"/>
        </w:rPr>
        <w:t xml:space="preserve"> desain seperti Adobe Illustrator, 3ds Max, Adobe Premiere, dan Adobe Animate. Konten visual dibuat berdasarkan </w:t>
      </w:r>
      <w:r w:rsidR="00F50269" w:rsidRPr="00EE0B65">
        <w:rPr>
          <w:i/>
          <w:iCs/>
          <w:color w:val="000000"/>
          <w:sz w:val="22"/>
          <w:szCs w:val="22"/>
        </w:rPr>
        <w:t>storyboard</w:t>
      </w:r>
      <w:r w:rsidR="00F50269" w:rsidRPr="00510D98">
        <w:rPr>
          <w:color w:val="000000"/>
          <w:sz w:val="22"/>
          <w:szCs w:val="22"/>
        </w:rPr>
        <w:t xml:space="preserve"> dan diatur untuk mengikuti bentuk maket. Model 3D digunakan untuk mensimulasikan bentuk maket secara digital. Animasi dibuat mengikuti alur cerita yang telah dibuat dalam </w:t>
      </w:r>
      <w:r w:rsidR="00F50269" w:rsidRPr="00EE0B65">
        <w:rPr>
          <w:i/>
          <w:iCs/>
          <w:color w:val="000000"/>
          <w:sz w:val="22"/>
          <w:szCs w:val="22"/>
        </w:rPr>
        <w:t>storyboard</w:t>
      </w:r>
      <w:r w:rsidR="00F50269" w:rsidRPr="00510D98">
        <w:rPr>
          <w:color w:val="000000"/>
          <w:sz w:val="22"/>
          <w:szCs w:val="22"/>
        </w:rPr>
        <w:t>. Kemudian, konten diekspor ke dalam format video .mp4 yang mendukung Resolume Arena. Tahap ini berfokus pada konten agar hasilnya sesuai dengan bidang proyeksi dan memberikan efek ilusi yang maksimal.</w:t>
      </w:r>
    </w:p>
    <w:p w14:paraId="2AE0F950" w14:textId="67CB8F25" w:rsidR="002A696E" w:rsidRPr="00510D98" w:rsidRDefault="00EB1C8C" w:rsidP="00CD4ADE">
      <w:pPr>
        <w:pBdr>
          <w:top w:val="nil"/>
          <w:left w:val="nil"/>
          <w:bottom w:val="nil"/>
          <w:right w:val="nil"/>
          <w:between w:val="nil"/>
        </w:pBdr>
        <w:spacing w:after="120" w:line="240" w:lineRule="auto"/>
        <w:ind w:firstLine="284"/>
        <w:jc w:val="both"/>
        <w:rPr>
          <w:color w:val="000000"/>
          <w:sz w:val="22"/>
          <w:szCs w:val="22"/>
        </w:rPr>
      </w:pPr>
      <w:r>
        <w:rPr>
          <w:color w:val="000000"/>
          <w:sz w:val="22"/>
          <w:szCs w:val="22"/>
        </w:rPr>
        <w:t>Ketiga, tahap</w:t>
      </w:r>
      <w:r w:rsidR="00CD24C2" w:rsidRPr="00510D98">
        <w:rPr>
          <w:color w:val="000000"/>
          <w:sz w:val="22"/>
          <w:szCs w:val="22"/>
        </w:rPr>
        <w:t xml:space="preserve"> </w:t>
      </w:r>
      <w:r>
        <w:rPr>
          <w:color w:val="000000"/>
          <w:sz w:val="22"/>
          <w:szCs w:val="22"/>
        </w:rPr>
        <w:t>p</w:t>
      </w:r>
      <w:r w:rsidR="00CD24C2" w:rsidRPr="00510D98">
        <w:rPr>
          <w:color w:val="000000"/>
          <w:sz w:val="22"/>
          <w:szCs w:val="22"/>
        </w:rPr>
        <w:t>asca</w:t>
      </w:r>
      <w:r>
        <w:rPr>
          <w:color w:val="000000"/>
          <w:sz w:val="22"/>
          <w:szCs w:val="22"/>
        </w:rPr>
        <w:t>p</w:t>
      </w:r>
      <w:r w:rsidR="00CD24C2" w:rsidRPr="00510D98">
        <w:rPr>
          <w:color w:val="000000"/>
          <w:sz w:val="22"/>
          <w:szCs w:val="22"/>
        </w:rPr>
        <w:t>roduksi</w:t>
      </w:r>
      <w:r>
        <w:rPr>
          <w:color w:val="000000"/>
          <w:sz w:val="22"/>
          <w:szCs w:val="22"/>
        </w:rPr>
        <w:t xml:space="preserve"> meliputi pengi</w:t>
      </w:r>
      <w:r w:rsidR="00916D2D" w:rsidRPr="00510D98">
        <w:rPr>
          <w:color w:val="000000"/>
          <w:sz w:val="22"/>
          <w:szCs w:val="22"/>
        </w:rPr>
        <w:t>nstala</w:t>
      </w:r>
      <w:r>
        <w:rPr>
          <w:color w:val="000000"/>
          <w:sz w:val="22"/>
          <w:szCs w:val="22"/>
        </w:rPr>
        <w:t>n</w:t>
      </w:r>
      <w:r w:rsidR="00916D2D" w:rsidRPr="00510D98">
        <w:rPr>
          <w:color w:val="000000"/>
          <w:sz w:val="22"/>
          <w:szCs w:val="22"/>
        </w:rPr>
        <w:t xml:space="preserve"> proyektor dan </w:t>
      </w:r>
      <w:r w:rsidR="00916D2D" w:rsidRPr="00EE0B65">
        <w:rPr>
          <w:i/>
          <w:iCs/>
          <w:color w:val="000000"/>
          <w:sz w:val="22"/>
          <w:szCs w:val="22"/>
        </w:rPr>
        <w:t>mapping test</w:t>
      </w:r>
      <w:r>
        <w:rPr>
          <w:color w:val="000000"/>
          <w:sz w:val="22"/>
          <w:szCs w:val="22"/>
        </w:rPr>
        <w:t xml:space="preserve">. </w:t>
      </w:r>
      <w:r w:rsidR="00F50269" w:rsidRPr="00510D98">
        <w:rPr>
          <w:color w:val="000000"/>
          <w:sz w:val="22"/>
          <w:szCs w:val="22"/>
        </w:rPr>
        <w:t xml:space="preserve">Tahap ini </w:t>
      </w:r>
      <w:r w:rsidR="00407DBF" w:rsidRPr="00510D98">
        <w:rPr>
          <w:color w:val="000000"/>
          <w:sz w:val="22"/>
          <w:szCs w:val="22"/>
        </w:rPr>
        <w:t xml:space="preserve">dilakukan dengan </w:t>
      </w:r>
      <w:r w:rsidR="00F50269" w:rsidRPr="00510D98">
        <w:rPr>
          <w:color w:val="000000"/>
          <w:sz w:val="22"/>
          <w:szCs w:val="22"/>
        </w:rPr>
        <w:t xml:space="preserve">melibatkan proses teknis berupa pemasangan proyektor dan penyesuaian jarak serta sudut proyeksi terhadap maket. Penempatan proyektor dilakukan dengan mempertimbangkan arah cahaya, ukuran bayangan, dan fokus gambar agar hasil proyeksi maksimal. Setelah itu, dilakukan proses </w:t>
      </w:r>
      <w:r w:rsidR="00F50269" w:rsidRPr="00EE0B65">
        <w:rPr>
          <w:i/>
          <w:iCs/>
          <w:color w:val="000000"/>
          <w:sz w:val="22"/>
          <w:szCs w:val="22"/>
        </w:rPr>
        <w:t>mapping test</w:t>
      </w:r>
      <w:r w:rsidR="00F50269" w:rsidRPr="00510D98">
        <w:rPr>
          <w:color w:val="000000"/>
          <w:sz w:val="22"/>
          <w:szCs w:val="22"/>
        </w:rPr>
        <w:t xml:space="preserve"> menggunakan aplikasi Resolume Arena di ruangan yang minim cahaya ataupun gelap. </w:t>
      </w:r>
      <w:r w:rsidR="00F50269" w:rsidRPr="00EE0B65">
        <w:rPr>
          <w:i/>
          <w:iCs/>
          <w:color w:val="000000"/>
          <w:sz w:val="22"/>
          <w:szCs w:val="22"/>
        </w:rPr>
        <w:t>Mapping test</w:t>
      </w:r>
      <w:r w:rsidR="00F50269" w:rsidRPr="00510D98">
        <w:rPr>
          <w:color w:val="000000"/>
          <w:sz w:val="22"/>
          <w:szCs w:val="22"/>
        </w:rPr>
        <w:t xml:space="preserve"> dilakukan dengan tujuan untuk menyesuaikan konten visual terhadap bentuk permukaan maket secara langsung. Penyesuaian ini mencakup rotasi, skala, atau pergeseran posisi konten, agar konten pas di bidang proyeksi yang digunakan. Dilakukan beberapa kali pengujian untuk memperoleh posisi dan hasil terbaik</w:t>
      </w:r>
      <w:r w:rsidR="00407DBF" w:rsidRPr="00510D98">
        <w:rPr>
          <w:color w:val="000000"/>
          <w:sz w:val="22"/>
          <w:szCs w:val="22"/>
        </w:rPr>
        <w:t xml:space="preserve"> dengan sudut serta jarak yang sesuai untuk memproyeksikan konten.</w:t>
      </w:r>
    </w:p>
    <w:p w14:paraId="13C94443" w14:textId="77777777" w:rsidR="00974305" w:rsidRPr="00510D98"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510D98">
        <w:rPr>
          <w:b/>
          <w:bCs/>
          <w:color w:val="000000"/>
          <w:sz w:val="22"/>
          <w:szCs w:val="22"/>
        </w:rPr>
        <w:t>Results, analyses and discussion</w:t>
      </w:r>
    </w:p>
    <w:p w14:paraId="2B4C7BC8" w14:textId="14ECBBE6" w:rsidR="002C2946" w:rsidRPr="00510D98" w:rsidRDefault="002C2946" w:rsidP="002C2946">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Penelitian ini menghasilkan sebuah prototipe </w:t>
      </w:r>
      <w:r w:rsidRPr="00EE0B65">
        <w:rPr>
          <w:i/>
          <w:iCs/>
          <w:color w:val="000000"/>
          <w:sz w:val="22"/>
          <w:szCs w:val="22"/>
        </w:rPr>
        <w:t>video mapping</w:t>
      </w:r>
      <w:r w:rsidRPr="00510D98">
        <w:rPr>
          <w:color w:val="000000"/>
          <w:sz w:val="22"/>
          <w:szCs w:val="22"/>
        </w:rPr>
        <w:t xml:space="preserve"> dalam bentuk animasi </w:t>
      </w:r>
      <w:r w:rsidR="00FE2152" w:rsidRPr="00510D98">
        <w:rPr>
          <w:color w:val="000000"/>
          <w:sz w:val="22"/>
          <w:szCs w:val="22"/>
        </w:rPr>
        <w:t xml:space="preserve">Tari Mak </w:t>
      </w:r>
      <w:r w:rsidR="00FE2152" w:rsidRPr="00510D98">
        <w:rPr>
          <w:color w:val="000000"/>
          <w:sz w:val="22"/>
          <w:szCs w:val="22"/>
        </w:rPr>
        <w:t xml:space="preserve">Yong </w:t>
      </w:r>
      <w:r w:rsidRPr="00510D98">
        <w:rPr>
          <w:color w:val="000000"/>
          <w:sz w:val="22"/>
          <w:szCs w:val="22"/>
        </w:rPr>
        <w:t xml:space="preserve">yang diproyeksikan ke maket panggung </w:t>
      </w:r>
      <w:r w:rsidR="00FE2152" w:rsidRPr="00510D98">
        <w:rPr>
          <w:color w:val="000000"/>
          <w:sz w:val="22"/>
          <w:szCs w:val="22"/>
        </w:rPr>
        <w:t>miniatur yang telah dibuat</w:t>
      </w:r>
      <w:r w:rsidRPr="00510D98">
        <w:rPr>
          <w:color w:val="000000"/>
          <w:sz w:val="22"/>
          <w:szCs w:val="22"/>
        </w:rPr>
        <w:t xml:space="preserve">. Penelitian ini bertujuan untuk mengembangkan media penyampaian informasi yang lebih menarik, khususnya mengenai Tari Tradisional Mak Yong di Kepulauan Riau. Prototipe yang dihasilkan menggunakan aspek seni visual, teknologi multimedia, dan informasi budaya ke dalam pertunjukan visual berskala kecil, yaitu </w:t>
      </w:r>
      <w:r w:rsidRPr="00EE0B65">
        <w:rPr>
          <w:i/>
          <w:iCs/>
          <w:color w:val="000000"/>
          <w:sz w:val="22"/>
          <w:szCs w:val="22"/>
        </w:rPr>
        <w:t>video mapping</w:t>
      </w:r>
      <w:r w:rsidRPr="00510D98">
        <w:rPr>
          <w:color w:val="000000"/>
          <w:sz w:val="22"/>
          <w:szCs w:val="22"/>
        </w:rPr>
        <w:t>. Penelitian ini dilakukan melalui tiga tahap utama, yaitu praproduksi, produksi, dan pascaproduksi.</w:t>
      </w:r>
    </w:p>
    <w:p w14:paraId="30357F66" w14:textId="58F135FA" w:rsidR="00FE2152" w:rsidRPr="00510D98" w:rsidRDefault="00260359" w:rsidP="00B42A9A">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Pertama, dalam tahap p</w:t>
      </w:r>
      <w:r w:rsidR="002C2946" w:rsidRPr="00510D98">
        <w:rPr>
          <w:color w:val="000000"/>
          <w:sz w:val="22"/>
          <w:szCs w:val="22"/>
        </w:rPr>
        <w:t>ra</w:t>
      </w:r>
      <w:r>
        <w:rPr>
          <w:color w:val="000000"/>
          <w:sz w:val="22"/>
          <w:szCs w:val="22"/>
        </w:rPr>
        <w:t>p</w:t>
      </w:r>
      <w:r w:rsidR="002C2946" w:rsidRPr="00510D98">
        <w:rPr>
          <w:color w:val="000000"/>
          <w:sz w:val="22"/>
          <w:szCs w:val="22"/>
        </w:rPr>
        <w:t>roduksi</w:t>
      </w:r>
      <w:r>
        <w:rPr>
          <w:color w:val="000000"/>
          <w:sz w:val="22"/>
          <w:szCs w:val="22"/>
        </w:rPr>
        <w:t xml:space="preserve">, penulis merancang isi konten terlebih dahulu. </w:t>
      </w:r>
      <w:r w:rsidR="00FE2152" w:rsidRPr="00510D98">
        <w:rPr>
          <w:color w:val="000000"/>
          <w:sz w:val="22"/>
          <w:szCs w:val="22"/>
        </w:rPr>
        <w:t>Tahap pertama dari penelitian ini dimulai dengan proses perancangan isi konten</w:t>
      </w:r>
      <w:r>
        <w:rPr>
          <w:color w:val="000000"/>
          <w:sz w:val="22"/>
          <w:szCs w:val="22"/>
        </w:rPr>
        <w:t xml:space="preserve"> yang t</w:t>
      </w:r>
      <w:r w:rsidR="00FE2152" w:rsidRPr="00510D98">
        <w:rPr>
          <w:color w:val="000000"/>
          <w:sz w:val="22"/>
          <w:szCs w:val="22"/>
        </w:rPr>
        <w:t>ujuan utama</w:t>
      </w:r>
      <w:r>
        <w:rPr>
          <w:color w:val="000000"/>
          <w:sz w:val="22"/>
          <w:szCs w:val="22"/>
        </w:rPr>
        <w:t xml:space="preserve">nya </w:t>
      </w:r>
      <w:r w:rsidR="00FE2152" w:rsidRPr="00510D98">
        <w:rPr>
          <w:color w:val="000000"/>
          <w:sz w:val="22"/>
          <w:szCs w:val="22"/>
        </w:rPr>
        <w:t xml:space="preserve">adalah untuk menentukan informasi apa saja yang ingin disampaikan dalam bentuk visual. Konten yang akan disampaikan adalah mengenai Tari Mak Yong, </w:t>
      </w:r>
      <w:r w:rsidR="00E305ED" w:rsidRPr="00510D98">
        <w:rPr>
          <w:color w:val="000000"/>
          <w:sz w:val="22"/>
          <w:szCs w:val="22"/>
        </w:rPr>
        <w:t xml:space="preserve">yang </w:t>
      </w:r>
      <w:r w:rsidR="00FE2152" w:rsidRPr="00510D98">
        <w:rPr>
          <w:color w:val="000000"/>
          <w:sz w:val="22"/>
          <w:szCs w:val="22"/>
        </w:rPr>
        <w:t>mencakup asal-usul tari</w:t>
      </w:r>
      <w:r w:rsidR="00A10AA8">
        <w:rPr>
          <w:color w:val="000000"/>
          <w:sz w:val="22"/>
          <w:szCs w:val="22"/>
        </w:rPr>
        <w:t xml:space="preserve"> di Indonesia</w:t>
      </w:r>
      <w:r w:rsidR="00FE2152" w:rsidRPr="00510D98">
        <w:rPr>
          <w:color w:val="000000"/>
          <w:sz w:val="22"/>
          <w:szCs w:val="22"/>
        </w:rPr>
        <w:t>, gerakan, busana, musik pengiring, dan properti yang digunakan oleh penari.</w:t>
      </w:r>
    </w:p>
    <w:p w14:paraId="0F653A6F" w14:textId="3814994F" w:rsidR="00FE2152" w:rsidRDefault="00FE2152" w:rsidP="00B42A9A">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Perancangan ini dibuat dalam bentuk </w:t>
      </w:r>
      <w:r w:rsidRPr="00EE0B65">
        <w:rPr>
          <w:i/>
          <w:iCs/>
          <w:color w:val="000000"/>
          <w:sz w:val="22"/>
          <w:szCs w:val="22"/>
        </w:rPr>
        <w:t>storyboard</w:t>
      </w:r>
      <w:r w:rsidRPr="00510D98">
        <w:rPr>
          <w:color w:val="000000"/>
          <w:sz w:val="22"/>
          <w:szCs w:val="22"/>
        </w:rPr>
        <w:t xml:space="preserve"> untuk menggambarkan alur visual dari awal hingga akhir pertunjukan. Setiap </w:t>
      </w:r>
      <w:r w:rsidRPr="00EE0B65">
        <w:rPr>
          <w:i/>
          <w:iCs/>
          <w:color w:val="000000"/>
          <w:sz w:val="22"/>
          <w:szCs w:val="22"/>
        </w:rPr>
        <w:t>frame</w:t>
      </w:r>
      <w:r w:rsidRPr="00510D98">
        <w:rPr>
          <w:color w:val="000000"/>
          <w:sz w:val="22"/>
          <w:szCs w:val="22"/>
        </w:rPr>
        <w:t xml:space="preserve"> disketsa dengan menggambarkan visual yang ingin disampaikan. Dalam hal ini, </w:t>
      </w:r>
      <w:r w:rsidRPr="00EE0B65">
        <w:rPr>
          <w:i/>
          <w:iCs/>
          <w:color w:val="000000"/>
          <w:sz w:val="22"/>
          <w:szCs w:val="22"/>
        </w:rPr>
        <w:t>storyboard</w:t>
      </w:r>
      <w:r w:rsidRPr="00510D98">
        <w:rPr>
          <w:color w:val="000000"/>
          <w:sz w:val="22"/>
          <w:szCs w:val="22"/>
        </w:rPr>
        <w:t xml:space="preserve"> menjadi panduan bagi proses produksi konten animasi, mulai dari pembuatan aset, animasi gerakan, hingga pengaturan waktu.</w:t>
      </w:r>
      <w:r w:rsidR="00027DDE" w:rsidRPr="00510D98">
        <w:rPr>
          <w:color w:val="000000"/>
          <w:sz w:val="22"/>
          <w:szCs w:val="22"/>
        </w:rPr>
        <w:t xml:space="preserve"> Tahap ini dilakukan dengan sketsa kasar menggunakan pensil pada kertas.</w:t>
      </w:r>
      <w:r w:rsidR="00E305ED" w:rsidRPr="00510D98">
        <w:rPr>
          <w:color w:val="000000"/>
          <w:sz w:val="22"/>
          <w:szCs w:val="22"/>
        </w:rPr>
        <w:t xml:space="preserve"> </w:t>
      </w:r>
      <w:r w:rsidR="00A10AA8">
        <w:rPr>
          <w:color w:val="000000"/>
          <w:sz w:val="22"/>
          <w:szCs w:val="22"/>
        </w:rPr>
        <w:t xml:space="preserve">Konten akan dimulai dari menampilkan pulau-pulau di Indonesia sambil diiringi instrumen Khas Melayu, diikuti dengan pulau Kepulauan Riau. Kemudian, akan muncul penari Tari Mak Yong dengan busana dan topengnya. Busana dan topeng tersebut akan berpisah dari penari. Topeng akan berpencar menjadi beberapa karakter. Busana dan topeng akan menyatu kembali dengan penari. Terakhir, </w:t>
      </w:r>
      <w:r w:rsidR="000D1A3D">
        <w:rPr>
          <w:color w:val="000000"/>
          <w:sz w:val="22"/>
          <w:szCs w:val="22"/>
        </w:rPr>
        <w:t>pulau Kepulauan Riau akan muncul kembali, disusul dengan pulau-pulau Indonesia sebagai penutup. Alur ini diharapkan dapat memberikan sensasi perjalanan ketika melihat lebih dalam tentang budaya di Indonesia, yaitu Kepulauan Riau.</w:t>
      </w:r>
    </w:p>
    <w:p w14:paraId="397F67A7" w14:textId="77777777" w:rsidR="00916D2D" w:rsidRDefault="00A77246" w:rsidP="00B42A9A">
      <w:pPr>
        <w:pBdr>
          <w:top w:val="nil"/>
          <w:left w:val="nil"/>
          <w:bottom w:val="nil"/>
          <w:right w:val="nil"/>
          <w:between w:val="nil"/>
        </w:pBdr>
        <w:spacing w:after="0" w:line="240" w:lineRule="auto"/>
        <w:jc w:val="center"/>
        <w:rPr>
          <w:color w:val="000000"/>
          <w:sz w:val="22"/>
          <w:szCs w:val="22"/>
        </w:rPr>
      </w:pPr>
      <w:r>
        <w:rPr>
          <w:color w:val="000000"/>
          <w:sz w:val="22"/>
          <w:szCs w:val="22"/>
        </w:rPr>
        <w:pict w14:anchorId="182DE7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7.65pt;height:88.2pt">
            <v:imagedata r:id="rId12" o:title="SKETSA"/>
          </v:shape>
        </w:pict>
      </w:r>
    </w:p>
    <w:p w14:paraId="67B83567"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 xml:space="preserve">Gambar 1. Sketsa </w:t>
      </w:r>
      <w:r w:rsidRPr="00C10F92">
        <w:rPr>
          <w:i/>
          <w:iCs/>
          <w:color w:val="000000"/>
          <w:sz w:val="20"/>
          <w:szCs w:val="20"/>
        </w:rPr>
        <w:t>Storyboard</w:t>
      </w:r>
    </w:p>
    <w:p w14:paraId="20E5920D" w14:textId="094A4E9C" w:rsidR="00E6227E" w:rsidRDefault="00FE2152" w:rsidP="00027DDE">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lastRenderedPageBreak/>
        <w:t xml:space="preserve">Tahapan selanjutnya dalam tahap praproduksi adalah merancang bentuk maket yang akan digunakan sebagai media proyeksi. Maket dirancang menyerupai panggung pertunjukan dengan elemen visual tradisional yang merepresentasikan suasana khas budaya Melayu. Bagian latar belakang maket dibuat menyerupai atap </w:t>
      </w:r>
      <w:r w:rsidR="00B5283D" w:rsidRPr="00510D98">
        <w:rPr>
          <w:color w:val="000000"/>
          <w:sz w:val="22"/>
          <w:szCs w:val="22"/>
        </w:rPr>
        <w:t xml:space="preserve">dari rumah melayu </w:t>
      </w:r>
      <w:r w:rsidRPr="00510D98">
        <w:rPr>
          <w:color w:val="000000"/>
          <w:sz w:val="22"/>
          <w:szCs w:val="22"/>
        </w:rPr>
        <w:t>tradisional dan permukaannya diberi variasi bidang datar serta bertingkat agar mendukung efek visual yang sesuai dengan khas budaya Melayu.</w:t>
      </w:r>
      <w:r w:rsidR="00027DDE" w:rsidRPr="00510D98">
        <w:rPr>
          <w:color w:val="000000"/>
          <w:sz w:val="22"/>
          <w:szCs w:val="22"/>
        </w:rPr>
        <w:t xml:space="preserve"> </w:t>
      </w:r>
      <w:r w:rsidRPr="00510D98">
        <w:rPr>
          <w:color w:val="000000"/>
          <w:sz w:val="22"/>
          <w:szCs w:val="22"/>
        </w:rPr>
        <w:t xml:space="preserve">Selain sebagai media fisik, tujuan dari perancangan maket juga sebagai elemen visual yang memperkuat atmosfer dan konteks budaya </w:t>
      </w:r>
      <w:r w:rsidR="00027DDE" w:rsidRPr="00510D98">
        <w:rPr>
          <w:color w:val="000000"/>
          <w:sz w:val="22"/>
          <w:szCs w:val="22"/>
        </w:rPr>
        <w:t xml:space="preserve">Melayu </w:t>
      </w:r>
      <w:r w:rsidRPr="00510D98">
        <w:rPr>
          <w:color w:val="000000"/>
          <w:sz w:val="22"/>
          <w:szCs w:val="22"/>
        </w:rPr>
        <w:t xml:space="preserve">dari konten yang ditampilkan. </w:t>
      </w:r>
      <w:r w:rsidR="00B03ABE" w:rsidRPr="00510D98">
        <w:rPr>
          <w:color w:val="000000"/>
          <w:sz w:val="22"/>
          <w:szCs w:val="22"/>
        </w:rPr>
        <w:t xml:space="preserve">Dimensi maket </w:t>
      </w:r>
      <w:r w:rsidR="00B03ABE">
        <w:rPr>
          <w:color w:val="000000"/>
          <w:sz w:val="22"/>
          <w:szCs w:val="22"/>
        </w:rPr>
        <w:t xml:space="preserve">dibuat dengan mempertimbangkan </w:t>
      </w:r>
      <w:r w:rsidR="00B03ABE" w:rsidRPr="00510D98">
        <w:rPr>
          <w:color w:val="000000"/>
          <w:sz w:val="22"/>
          <w:szCs w:val="22"/>
        </w:rPr>
        <w:t>ukuran ruangan dan jarak pandang proyektor</w:t>
      </w:r>
      <w:r w:rsidR="00B03ABE">
        <w:rPr>
          <w:color w:val="000000"/>
          <w:sz w:val="22"/>
          <w:szCs w:val="22"/>
        </w:rPr>
        <w:t>,</w:t>
      </w:r>
      <w:r w:rsidR="00B03ABE" w:rsidRPr="00510D98">
        <w:rPr>
          <w:color w:val="000000"/>
          <w:sz w:val="22"/>
          <w:szCs w:val="22"/>
        </w:rPr>
        <w:t xml:space="preserve"> agar hasil proyeksi tetap jelas. </w:t>
      </w:r>
      <w:r w:rsidRPr="00510D98">
        <w:rPr>
          <w:color w:val="000000"/>
          <w:sz w:val="22"/>
          <w:szCs w:val="22"/>
        </w:rPr>
        <w:t>Dimensi, bentuk, tekstur, dan warna permukaan turut diperhatikan</w:t>
      </w:r>
      <w:r w:rsidR="00E6227E">
        <w:rPr>
          <w:color w:val="000000"/>
          <w:sz w:val="22"/>
          <w:szCs w:val="22"/>
        </w:rPr>
        <w:t>,</w:t>
      </w:r>
      <w:r w:rsidRPr="00510D98">
        <w:rPr>
          <w:color w:val="000000"/>
          <w:sz w:val="22"/>
          <w:szCs w:val="22"/>
        </w:rPr>
        <w:t xml:space="preserve"> agar dapat memaksimalkan tampilan konten animasi.</w:t>
      </w:r>
      <w:r w:rsidR="00027DDE" w:rsidRPr="00510D98">
        <w:rPr>
          <w:color w:val="000000"/>
          <w:sz w:val="22"/>
          <w:szCs w:val="22"/>
        </w:rPr>
        <w:t xml:space="preserve"> </w:t>
      </w:r>
      <w:r w:rsidR="00E6227E" w:rsidRPr="00510D98">
        <w:rPr>
          <w:color w:val="000000"/>
          <w:sz w:val="22"/>
          <w:szCs w:val="22"/>
        </w:rPr>
        <w:t>Beberapa bagian maket dibuat dengan variasi ketinggian dan kedalaman untuk menghasilkan efek ilusi visual saat proyeksi dilakukan.</w:t>
      </w:r>
      <w:r w:rsidR="00E6227E">
        <w:rPr>
          <w:color w:val="000000"/>
          <w:sz w:val="22"/>
          <w:szCs w:val="22"/>
        </w:rPr>
        <w:t xml:space="preserve"> </w:t>
      </w:r>
    </w:p>
    <w:p w14:paraId="2220CA33" w14:textId="566A61AB" w:rsidR="00B03ABE" w:rsidRDefault="00027DDE" w:rsidP="00EB1C8C">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Tahap ini dilakukan dengan sketsa kasar menggunakan pensil pada kertas.</w:t>
      </w:r>
      <w:r w:rsidR="00AF304D" w:rsidRPr="00510D98">
        <w:rPr>
          <w:color w:val="000000"/>
          <w:sz w:val="22"/>
          <w:szCs w:val="22"/>
        </w:rPr>
        <w:t xml:space="preserve"> Kemudian, dibuat dalam bentuk digital menggunakan Adobe Illustrator. Panggung dua dimensi ini juga </w:t>
      </w:r>
      <w:r w:rsidR="000D1A3D">
        <w:rPr>
          <w:color w:val="000000"/>
          <w:sz w:val="22"/>
          <w:szCs w:val="22"/>
        </w:rPr>
        <w:t>ditambahkan keterangan</w:t>
      </w:r>
      <w:r w:rsidR="00AF304D" w:rsidRPr="00510D98">
        <w:rPr>
          <w:color w:val="000000"/>
          <w:sz w:val="22"/>
          <w:szCs w:val="22"/>
        </w:rPr>
        <w:t xml:space="preserve"> versi detail dengan mencantumkan ukuran dalam </w:t>
      </w:r>
      <w:r w:rsidR="00EE0B65">
        <w:rPr>
          <w:color w:val="000000"/>
          <w:sz w:val="22"/>
          <w:szCs w:val="22"/>
        </w:rPr>
        <w:t>satuan</w:t>
      </w:r>
      <w:r w:rsidR="00AF304D" w:rsidRPr="00510D98">
        <w:rPr>
          <w:color w:val="000000"/>
          <w:sz w:val="22"/>
          <w:szCs w:val="22"/>
        </w:rPr>
        <w:t xml:space="preserve"> sentimeter.</w:t>
      </w:r>
      <w:r w:rsidR="00E63A4F" w:rsidRPr="00510D98">
        <w:rPr>
          <w:color w:val="000000"/>
          <w:sz w:val="22"/>
          <w:szCs w:val="22"/>
        </w:rPr>
        <w:t xml:space="preserve"> Panggung dirancang dengan </w:t>
      </w:r>
      <w:r w:rsidR="00E63A4F" w:rsidRPr="00A10AA8">
        <w:rPr>
          <w:color w:val="000000"/>
          <w:sz w:val="22"/>
          <w:szCs w:val="22"/>
        </w:rPr>
        <w:t xml:space="preserve">ukuran </w:t>
      </w:r>
      <w:r w:rsidR="00B5283D" w:rsidRPr="00A10AA8">
        <w:rPr>
          <w:color w:val="000000"/>
          <w:sz w:val="22"/>
          <w:szCs w:val="22"/>
        </w:rPr>
        <w:t>135</w:t>
      </w:r>
      <w:r w:rsidR="00E63A4F" w:rsidRPr="00A10AA8">
        <w:rPr>
          <w:color w:val="000000"/>
          <w:sz w:val="22"/>
          <w:szCs w:val="22"/>
        </w:rPr>
        <w:t xml:space="preserve"> x </w:t>
      </w:r>
      <w:r w:rsidR="00B5283D" w:rsidRPr="00510D98">
        <w:rPr>
          <w:color w:val="000000"/>
          <w:sz w:val="22"/>
          <w:szCs w:val="22"/>
        </w:rPr>
        <w:t>100</w:t>
      </w:r>
      <w:r w:rsidR="00A10AA8">
        <w:rPr>
          <w:color w:val="000000"/>
          <w:sz w:val="22"/>
          <w:szCs w:val="22"/>
        </w:rPr>
        <w:t xml:space="preserve"> </w:t>
      </w:r>
      <w:r w:rsidR="00B5283D" w:rsidRPr="00510D98">
        <w:rPr>
          <w:color w:val="000000"/>
          <w:sz w:val="22"/>
          <w:szCs w:val="22"/>
        </w:rPr>
        <w:t>cm</w:t>
      </w:r>
      <w:r w:rsidR="00E63A4F" w:rsidRPr="00510D98">
        <w:rPr>
          <w:color w:val="000000"/>
          <w:sz w:val="22"/>
          <w:szCs w:val="22"/>
        </w:rPr>
        <w:t>.</w:t>
      </w:r>
    </w:p>
    <w:p w14:paraId="5EF9D952" w14:textId="77777777" w:rsidR="00B03ABE" w:rsidRDefault="00A77246" w:rsidP="00B42A9A">
      <w:pPr>
        <w:pBdr>
          <w:top w:val="nil"/>
          <w:left w:val="nil"/>
          <w:bottom w:val="nil"/>
          <w:right w:val="nil"/>
          <w:between w:val="nil"/>
        </w:pBdr>
        <w:spacing w:after="0" w:line="240" w:lineRule="auto"/>
        <w:jc w:val="center"/>
        <w:rPr>
          <w:color w:val="000000"/>
          <w:sz w:val="22"/>
          <w:szCs w:val="22"/>
        </w:rPr>
      </w:pPr>
      <w:r>
        <w:rPr>
          <w:color w:val="000000"/>
          <w:sz w:val="22"/>
          <w:szCs w:val="22"/>
        </w:rPr>
        <w:pict w14:anchorId="341437CF">
          <v:shape id="_x0000_i1028" type="#_x0000_t75" style="width:151.6pt;height:85.3pt">
            <v:imagedata r:id="rId13" o:title=""/>
          </v:shape>
        </w:pict>
      </w:r>
    </w:p>
    <w:p w14:paraId="321313FA"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Gambar 2. Desain Panggung 2D</w:t>
      </w:r>
    </w:p>
    <w:p w14:paraId="20F23AF5" w14:textId="77777777" w:rsidR="00B03ABE" w:rsidRDefault="00A77246" w:rsidP="00B42A9A">
      <w:pPr>
        <w:pBdr>
          <w:top w:val="nil"/>
          <w:left w:val="nil"/>
          <w:bottom w:val="nil"/>
          <w:right w:val="nil"/>
          <w:between w:val="nil"/>
        </w:pBdr>
        <w:spacing w:after="0" w:line="240" w:lineRule="auto"/>
        <w:jc w:val="both"/>
        <w:rPr>
          <w:color w:val="000000"/>
          <w:sz w:val="22"/>
          <w:szCs w:val="22"/>
        </w:rPr>
      </w:pPr>
      <w:r>
        <w:rPr>
          <w:color w:val="000000"/>
          <w:sz w:val="22"/>
          <w:szCs w:val="22"/>
        </w:rPr>
        <w:pict w14:anchorId="06ADD9AB">
          <v:shape id="_x0000_i1029" type="#_x0000_t75" style="width:127.8pt;height:63.45pt">
            <v:imagedata r:id="rId14" o:title="Ada angka-43"/>
          </v:shape>
        </w:pict>
      </w:r>
      <w:r>
        <w:rPr>
          <w:color w:val="000000"/>
          <w:sz w:val="22"/>
          <w:szCs w:val="22"/>
        </w:rPr>
        <w:pict w14:anchorId="568423F3">
          <v:shape id="_x0000_i1030" type="#_x0000_t75" style="width:103.4pt;height:63.45pt">
            <v:imagedata r:id="rId15" o:title="Ada angka-41"/>
          </v:shape>
        </w:pict>
      </w:r>
    </w:p>
    <w:p w14:paraId="07CC9A61" w14:textId="77777777" w:rsidR="00B03ABE"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Gambar 3. Detail Desain Panggung 2D</w:t>
      </w:r>
    </w:p>
    <w:p w14:paraId="4F4B38C1" w14:textId="77777777" w:rsidR="005E4E76" w:rsidRDefault="00AF304D" w:rsidP="009A4405">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Terakhir, panggung digital</w:t>
      </w:r>
      <w:r w:rsidR="00B5283D" w:rsidRPr="00510D98">
        <w:rPr>
          <w:color w:val="000000"/>
          <w:sz w:val="22"/>
          <w:szCs w:val="22"/>
        </w:rPr>
        <w:t xml:space="preserve"> dua dimensi tersebut,</w:t>
      </w:r>
      <w:r w:rsidRPr="00510D98">
        <w:rPr>
          <w:color w:val="000000"/>
          <w:sz w:val="22"/>
          <w:szCs w:val="22"/>
        </w:rPr>
        <w:t xml:space="preserve"> juga dibuat dalam bentuk tiga dimensi dengan aplikasi 3Ds Max sesuai ukuran yang telah ditetapkan sebelumnya.</w:t>
      </w:r>
    </w:p>
    <w:p w14:paraId="13CD22D3" w14:textId="77777777" w:rsidR="009A4405" w:rsidRDefault="00A77246" w:rsidP="00B42A9A">
      <w:pPr>
        <w:pBdr>
          <w:top w:val="nil"/>
          <w:left w:val="nil"/>
          <w:bottom w:val="nil"/>
          <w:right w:val="nil"/>
          <w:between w:val="nil"/>
        </w:pBdr>
        <w:spacing w:after="0" w:line="240" w:lineRule="auto"/>
        <w:jc w:val="center"/>
        <w:rPr>
          <w:color w:val="000000"/>
          <w:sz w:val="22"/>
          <w:szCs w:val="22"/>
        </w:rPr>
      </w:pPr>
      <w:r>
        <w:rPr>
          <w:color w:val="000000"/>
          <w:sz w:val="22"/>
          <w:szCs w:val="22"/>
          <w:highlight w:val="yellow"/>
        </w:rPr>
        <w:pict w14:anchorId="26640F46">
          <v:shape id="_x0000_i1031" type="#_x0000_t75" style="width:133.55pt;height:87.55pt">
            <v:imagedata r:id="rId16" o:title="3D STAGE"/>
          </v:shape>
        </w:pict>
      </w:r>
    </w:p>
    <w:p w14:paraId="3FBDC2E8" w14:textId="77777777" w:rsidR="00260359" w:rsidRPr="00EB1C8C" w:rsidRDefault="00260359" w:rsidP="00260359">
      <w:pPr>
        <w:pBdr>
          <w:top w:val="nil"/>
          <w:left w:val="nil"/>
          <w:bottom w:val="nil"/>
          <w:right w:val="nil"/>
          <w:between w:val="nil"/>
        </w:pBdr>
        <w:spacing w:after="120" w:line="240" w:lineRule="auto"/>
        <w:jc w:val="center"/>
        <w:rPr>
          <w:color w:val="000000"/>
          <w:sz w:val="20"/>
          <w:szCs w:val="20"/>
        </w:rPr>
      </w:pPr>
      <w:r w:rsidRPr="00EB1C8C">
        <w:rPr>
          <w:color w:val="000000"/>
          <w:sz w:val="20"/>
          <w:szCs w:val="20"/>
        </w:rPr>
        <w:t>Gambar 4. Desain Panggung 3D</w:t>
      </w:r>
    </w:p>
    <w:p w14:paraId="6DEB1858" w14:textId="053E274B" w:rsidR="00916D2D" w:rsidRDefault="00260359" w:rsidP="009A4405">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Kedua, dalam tahap</w:t>
      </w:r>
      <w:r w:rsidR="00916D2D" w:rsidRPr="00510D98">
        <w:rPr>
          <w:color w:val="000000"/>
          <w:sz w:val="22"/>
          <w:szCs w:val="22"/>
        </w:rPr>
        <w:t xml:space="preserve"> </w:t>
      </w:r>
      <w:r>
        <w:rPr>
          <w:color w:val="000000"/>
          <w:sz w:val="22"/>
          <w:szCs w:val="22"/>
        </w:rPr>
        <w:t>p</w:t>
      </w:r>
      <w:r w:rsidR="00027DDE" w:rsidRPr="00510D98">
        <w:rPr>
          <w:color w:val="000000"/>
          <w:sz w:val="22"/>
          <w:szCs w:val="22"/>
        </w:rPr>
        <w:t>roduksi</w:t>
      </w:r>
      <w:r>
        <w:rPr>
          <w:color w:val="000000"/>
          <w:sz w:val="22"/>
          <w:szCs w:val="22"/>
        </w:rPr>
        <w:t xml:space="preserve">, penulis membuat maket. </w:t>
      </w:r>
      <w:r w:rsidR="00027DDE" w:rsidRPr="00510D98">
        <w:rPr>
          <w:color w:val="000000"/>
          <w:sz w:val="22"/>
          <w:szCs w:val="22"/>
        </w:rPr>
        <w:t xml:space="preserve">Setelah rancangan desain maket selesai dibuat, proses selanjutnya adalah pembuatan maket secara fisik. Maket dibuat </w:t>
      </w:r>
      <w:r w:rsidR="00B03ABE">
        <w:rPr>
          <w:color w:val="000000"/>
          <w:sz w:val="22"/>
          <w:szCs w:val="22"/>
        </w:rPr>
        <w:t xml:space="preserve">dengan </w:t>
      </w:r>
      <w:r w:rsidR="00027DDE" w:rsidRPr="00510D98">
        <w:rPr>
          <w:color w:val="000000"/>
          <w:sz w:val="22"/>
          <w:szCs w:val="22"/>
        </w:rPr>
        <w:t>menggunakan</w:t>
      </w:r>
      <w:r w:rsidR="00B5283D" w:rsidRPr="00510D98">
        <w:rPr>
          <w:color w:val="000000"/>
          <w:sz w:val="22"/>
          <w:szCs w:val="22"/>
        </w:rPr>
        <w:t xml:space="preserve"> </w:t>
      </w:r>
      <w:r w:rsidR="00BB1277" w:rsidRPr="00BB1277">
        <w:rPr>
          <w:i/>
          <w:iCs/>
          <w:color w:val="000000"/>
          <w:sz w:val="22"/>
          <w:szCs w:val="22"/>
        </w:rPr>
        <w:t>styrofoam</w:t>
      </w:r>
      <w:r w:rsidR="00B03ABE">
        <w:rPr>
          <w:color w:val="000000"/>
          <w:sz w:val="22"/>
          <w:szCs w:val="22"/>
        </w:rPr>
        <w:t xml:space="preserve"> yang tebalnya 1.5 cm dan 2.5 cm. </w:t>
      </w:r>
      <w:r w:rsidR="00EE0B65">
        <w:rPr>
          <w:color w:val="000000"/>
          <w:sz w:val="22"/>
          <w:szCs w:val="22"/>
        </w:rPr>
        <w:t>Material</w:t>
      </w:r>
      <w:r w:rsidR="00B03ABE">
        <w:rPr>
          <w:color w:val="000000"/>
          <w:sz w:val="22"/>
          <w:szCs w:val="22"/>
        </w:rPr>
        <w:t xml:space="preserve"> ini </w:t>
      </w:r>
      <w:r w:rsidR="00B5283D" w:rsidRPr="00510D98">
        <w:rPr>
          <w:color w:val="000000"/>
          <w:sz w:val="22"/>
          <w:szCs w:val="22"/>
        </w:rPr>
        <w:t>dipilih karena ringan, mudah dibentuk, dan memiliki warna dasar putih yang cocok dijadikan sebagai bidang proyeksi</w:t>
      </w:r>
      <w:r w:rsidR="00027DDE" w:rsidRPr="00510D98">
        <w:rPr>
          <w:color w:val="000000"/>
          <w:sz w:val="22"/>
          <w:szCs w:val="22"/>
        </w:rPr>
        <w:t>. Hasil rancangan yang dibuat dengan Adobe Illustrator, kemudian dicetak</w:t>
      </w:r>
      <w:r w:rsidR="00B5283D" w:rsidRPr="00510D98">
        <w:rPr>
          <w:color w:val="000000"/>
          <w:sz w:val="22"/>
          <w:szCs w:val="22"/>
        </w:rPr>
        <w:t xml:space="preserve"> dengan perbandingan </w:t>
      </w:r>
      <w:r w:rsidR="00B03ABE">
        <w:rPr>
          <w:color w:val="000000"/>
          <w:sz w:val="22"/>
          <w:szCs w:val="22"/>
        </w:rPr>
        <w:t>1:1</w:t>
      </w:r>
      <w:r w:rsidR="00027DDE" w:rsidRPr="00510D98">
        <w:rPr>
          <w:color w:val="000000"/>
          <w:sz w:val="22"/>
          <w:szCs w:val="22"/>
        </w:rPr>
        <w:t xml:space="preserve"> dan ditempelkan pada </w:t>
      </w:r>
      <w:r w:rsidR="00BB1277" w:rsidRPr="00BB1277">
        <w:rPr>
          <w:i/>
          <w:iCs/>
          <w:color w:val="000000"/>
          <w:sz w:val="22"/>
          <w:szCs w:val="22"/>
        </w:rPr>
        <w:t>styrofoam</w:t>
      </w:r>
      <w:r w:rsidR="00B5283D" w:rsidRPr="00510D98">
        <w:rPr>
          <w:color w:val="000000"/>
          <w:sz w:val="22"/>
          <w:szCs w:val="22"/>
        </w:rPr>
        <w:t xml:space="preserve"> sebagai </w:t>
      </w:r>
      <w:r w:rsidR="00B03ABE">
        <w:rPr>
          <w:color w:val="000000"/>
          <w:sz w:val="22"/>
          <w:szCs w:val="22"/>
        </w:rPr>
        <w:t xml:space="preserve">panduan </w:t>
      </w:r>
      <w:r w:rsidR="00B5283D" w:rsidRPr="00510D98">
        <w:rPr>
          <w:color w:val="000000"/>
          <w:sz w:val="22"/>
          <w:szCs w:val="22"/>
        </w:rPr>
        <w:t>pola yang nantinya akan dipotong</w:t>
      </w:r>
      <w:r w:rsidR="00027DDE" w:rsidRPr="00510D98">
        <w:rPr>
          <w:color w:val="000000"/>
          <w:sz w:val="22"/>
          <w:szCs w:val="22"/>
        </w:rPr>
        <w:t xml:space="preserve">. Setelah itu, </w:t>
      </w:r>
      <w:r w:rsidR="00BB1277" w:rsidRPr="00BB1277">
        <w:rPr>
          <w:i/>
          <w:iCs/>
          <w:color w:val="000000"/>
          <w:sz w:val="22"/>
          <w:szCs w:val="22"/>
        </w:rPr>
        <w:t>styrofoam</w:t>
      </w:r>
      <w:r w:rsidR="00BB1277" w:rsidRPr="00510D98">
        <w:rPr>
          <w:color w:val="000000"/>
          <w:sz w:val="22"/>
          <w:szCs w:val="22"/>
        </w:rPr>
        <w:t xml:space="preserve"> </w:t>
      </w:r>
      <w:r w:rsidR="00027DDE" w:rsidRPr="00510D98">
        <w:rPr>
          <w:color w:val="000000"/>
          <w:sz w:val="22"/>
          <w:szCs w:val="22"/>
        </w:rPr>
        <w:t xml:space="preserve">dipotong dengan alat pemotong </w:t>
      </w:r>
      <w:r w:rsidR="00BB1277" w:rsidRPr="00BB1277">
        <w:rPr>
          <w:i/>
          <w:iCs/>
          <w:color w:val="000000"/>
          <w:sz w:val="22"/>
          <w:szCs w:val="22"/>
        </w:rPr>
        <w:t>styrofoam</w:t>
      </w:r>
      <w:r w:rsidR="00027DDE" w:rsidRPr="00510D98">
        <w:rPr>
          <w:color w:val="000000"/>
          <w:sz w:val="22"/>
          <w:szCs w:val="22"/>
        </w:rPr>
        <w:t>.</w:t>
      </w:r>
      <w:r w:rsidR="006240A1" w:rsidRPr="00510D98">
        <w:rPr>
          <w:color w:val="000000"/>
          <w:sz w:val="22"/>
          <w:szCs w:val="22"/>
        </w:rPr>
        <w:t xml:space="preserve"> Untuk bagian maket dengan ukuran yang besar atau memiliki ukuran bidang yang luas, pemotongan </w:t>
      </w:r>
      <w:r w:rsidR="00BB1277" w:rsidRPr="00BB1277">
        <w:rPr>
          <w:i/>
          <w:iCs/>
          <w:color w:val="000000"/>
          <w:sz w:val="22"/>
          <w:szCs w:val="22"/>
        </w:rPr>
        <w:t>styrofoam</w:t>
      </w:r>
      <w:r w:rsidR="00BB1277" w:rsidRPr="00510D98">
        <w:rPr>
          <w:color w:val="000000"/>
          <w:sz w:val="22"/>
          <w:szCs w:val="22"/>
        </w:rPr>
        <w:t xml:space="preserve"> </w:t>
      </w:r>
      <w:r w:rsidR="006240A1" w:rsidRPr="00510D98">
        <w:rPr>
          <w:color w:val="000000"/>
          <w:sz w:val="22"/>
          <w:szCs w:val="22"/>
        </w:rPr>
        <w:t xml:space="preserve">tidak dapat dilakukan dalam </w:t>
      </w:r>
      <w:r w:rsidR="00B03ABE">
        <w:rPr>
          <w:color w:val="000000"/>
          <w:sz w:val="22"/>
          <w:szCs w:val="22"/>
        </w:rPr>
        <w:t>sekali aksi,</w:t>
      </w:r>
      <w:r w:rsidR="006240A1" w:rsidRPr="00510D98">
        <w:rPr>
          <w:color w:val="000000"/>
          <w:sz w:val="22"/>
          <w:szCs w:val="22"/>
        </w:rPr>
        <w:t xml:space="preserve"> dikarenakan </w:t>
      </w:r>
      <w:r w:rsidR="00BB1277" w:rsidRPr="00BB1277">
        <w:rPr>
          <w:i/>
          <w:iCs/>
          <w:color w:val="000000"/>
          <w:sz w:val="22"/>
          <w:szCs w:val="22"/>
        </w:rPr>
        <w:t>styrofoam</w:t>
      </w:r>
      <w:r w:rsidR="00BB1277" w:rsidRPr="00510D98">
        <w:rPr>
          <w:color w:val="000000"/>
          <w:sz w:val="22"/>
          <w:szCs w:val="22"/>
        </w:rPr>
        <w:t xml:space="preserve"> </w:t>
      </w:r>
      <w:r w:rsidR="006240A1" w:rsidRPr="00510D98">
        <w:rPr>
          <w:color w:val="000000"/>
          <w:sz w:val="22"/>
          <w:szCs w:val="22"/>
        </w:rPr>
        <w:t xml:space="preserve">yang digunakan berukuran </w:t>
      </w:r>
      <w:r w:rsidR="00B03ABE">
        <w:rPr>
          <w:color w:val="000000"/>
          <w:sz w:val="22"/>
          <w:szCs w:val="22"/>
        </w:rPr>
        <w:t xml:space="preserve">60 </w:t>
      </w:r>
      <w:r w:rsidR="006240A1" w:rsidRPr="00510D98">
        <w:rPr>
          <w:color w:val="000000"/>
          <w:sz w:val="22"/>
          <w:szCs w:val="22"/>
        </w:rPr>
        <w:t xml:space="preserve">x </w:t>
      </w:r>
      <w:r w:rsidR="00B03ABE">
        <w:rPr>
          <w:color w:val="000000"/>
          <w:sz w:val="22"/>
          <w:szCs w:val="22"/>
        </w:rPr>
        <w:t xml:space="preserve">90 </w:t>
      </w:r>
      <w:r w:rsidR="006240A1" w:rsidRPr="00510D98">
        <w:rPr>
          <w:color w:val="000000"/>
          <w:sz w:val="22"/>
          <w:szCs w:val="22"/>
        </w:rPr>
        <w:t xml:space="preserve">cm. Sehingga, bagian tersebut dibagi menjadi beberapa bagian terpisah, kemudian dirakit kembali dengan menggunakan tusuk </w:t>
      </w:r>
      <w:r w:rsidR="00BB1277">
        <w:rPr>
          <w:color w:val="000000"/>
          <w:sz w:val="22"/>
          <w:szCs w:val="22"/>
        </w:rPr>
        <w:t xml:space="preserve">satai </w:t>
      </w:r>
      <w:r w:rsidR="006240A1" w:rsidRPr="00510D98">
        <w:rPr>
          <w:color w:val="000000"/>
          <w:sz w:val="22"/>
          <w:szCs w:val="22"/>
        </w:rPr>
        <w:t xml:space="preserve">dan </w:t>
      </w:r>
      <w:r w:rsidR="00B03ABE" w:rsidRPr="00BB1277">
        <w:rPr>
          <w:i/>
          <w:iCs/>
          <w:color w:val="000000"/>
          <w:sz w:val="22"/>
          <w:szCs w:val="22"/>
        </w:rPr>
        <w:t>double tape</w:t>
      </w:r>
      <w:r w:rsidR="006240A1" w:rsidRPr="00510D98">
        <w:rPr>
          <w:color w:val="000000"/>
          <w:sz w:val="22"/>
          <w:szCs w:val="22"/>
        </w:rPr>
        <w:t xml:space="preserve"> sebagai penopang struktur dan perekat</w:t>
      </w:r>
      <w:r w:rsidR="00B03ABE">
        <w:rPr>
          <w:color w:val="000000"/>
          <w:sz w:val="22"/>
          <w:szCs w:val="22"/>
        </w:rPr>
        <w:t xml:space="preserve">, </w:t>
      </w:r>
      <w:r w:rsidR="006240A1" w:rsidRPr="00510D98">
        <w:rPr>
          <w:color w:val="000000"/>
          <w:sz w:val="22"/>
          <w:szCs w:val="22"/>
        </w:rPr>
        <w:t>agar maket tetap stabil dan kokoh.</w:t>
      </w:r>
      <w:r w:rsidR="00027DDE" w:rsidRPr="00510D98">
        <w:rPr>
          <w:color w:val="000000"/>
          <w:sz w:val="22"/>
          <w:szCs w:val="22"/>
        </w:rPr>
        <w:t xml:space="preserve"> Permukaan maket dibiarkan berwarna putih seperti warna </w:t>
      </w:r>
      <w:r w:rsidR="00BB1277" w:rsidRPr="00BB1277">
        <w:rPr>
          <w:i/>
          <w:iCs/>
          <w:color w:val="000000"/>
          <w:sz w:val="22"/>
          <w:szCs w:val="22"/>
        </w:rPr>
        <w:t>styrofoam</w:t>
      </w:r>
      <w:r w:rsidR="00027DDE" w:rsidRPr="00510D98">
        <w:rPr>
          <w:color w:val="000000"/>
          <w:sz w:val="22"/>
          <w:szCs w:val="22"/>
        </w:rPr>
        <w:t xml:space="preserve">, agar tidak mengganggu warna dari hasil proyeksi. </w:t>
      </w:r>
    </w:p>
    <w:p w14:paraId="6F11CE8B" w14:textId="77777777" w:rsidR="009A4405" w:rsidRDefault="00A77246" w:rsidP="00B42A9A">
      <w:pPr>
        <w:pBdr>
          <w:top w:val="nil"/>
          <w:left w:val="nil"/>
          <w:bottom w:val="nil"/>
          <w:right w:val="nil"/>
          <w:between w:val="nil"/>
        </w:pBdr>
        <w:spacing w:after="0" w:line="240" w:lineRule="auto"/>
        <w:jc w:val="center"/>
        <w:rPr>
          <w:color w:val="000000"/>
          <w:sz w:val="22"/>
          <w:szCs w:val="22"/>
        </w:rPr>
      </w:pPr>
      <w:r>
        <w:rPr>
          <w:color w:val="000000"/>
          <w:sz w:val="22"/>
          <w:szCs w:val="22"/>
        </w:rPr>
        <w:pict w14:anchorId="67AABCC8">
          <v:shape id="_x0000_i1032" type="#_x0000_t75" style="width:147.5pt;height:94.5pt">
            <v:imagedata r:id="rId17" o:title="real panggung"/>
          </v:shape>
        </w:pict>
      </w:r>
    </w:p>
    <w:p w14:paraId="192D9DF7"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Gambar 5. Maket</w:t>
      </w:r>
    </w:p>
    <w:p w14:paraId="0611BCC3" w14:textId="77777777" w:rsidR="00E6227E" w:rsidRDefault="00027DDE" w:rsidP="009A4405">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Tahapan produksi konten </w:t>
      </w:r>
      <w:r w:rsidR="00260359">
        <w:rPr>
          <w:color w:val="000000"/>
          <w:sz w:val="22"/>
          <w:szCs w:val="22"/>
        </w:rPr>
        <w:t>kemudian dilanjutkan</w:t>
      </w:r>
      <w:r w:rsidRPr="00510D98">
        <w:rPr>
          <w:color w:val="000000"/>
          <w:sz w:val="22"/>
          <w:szCs w:val="22"/>
        </w:rPr>
        <w:t xml:space="preserve"> dengan pembuatan aset visual berdasarkan </w:t>
      </w:r>
      <w:r w:rsidRPr="00BB1277">
        <w:rPr>
          <w:i/>
          <w:iCs/>
          <w:color w:val="000000"/>
          <w:sz w:val="22"/>
          <w:szCs w:val="22"/>
        </w:rPr>
        <w:t>storyboard</w:t>
      </w:r>
      <w:r w:rsidRPr="00510D98">
        <w:rPr>
          <w:color w:val="000000"/>
          <w:sz w:val="22"/>
          <w:szCs w:val="22"/>
        </w:rPr>
        <w:t xml:space="preserve"> yang telah dirancang sebelumnya. Aset dibuat menggunakan </w:t>
      </w:r>
      <w:r w:rsidR="00674C47">
        <w:rPr>
          <w:color w:val="000000"/>
          <w:sz w:val="22"/>
          <w:szCs w:val="22"/>
        </w:rPr>
        <w:t>aplikasi</w:t>
      </w:r>
      <w:r w:rsidRPr="00510D98">
        <w:rPr>
          <w:color w:val="000000"/>
          <w:sz w:val="22"/>
          <w:szCs w:val="22"/>
        </w:rPr>
        <w:t xml:space="preserve"> Adobe Illustrator untuk grafis vektor.</w:t>
      </w:r>
      <w:r w:rsidR="006240A1" w:rsidRPr="00510D98">
        <w:rPr>
          <w:color w:val="000000"/>
          <w:sz w:val="22"/>
          <w:szCs w:val="22"/>
        </w:rPr>
        <w:t xml:space="preserve"> Adobe Illustrator dipilih karena </w:t>
      </w:r>
      <w:r w:rsidR="005C6A56" w:rsidRPr="00510D98">
        <w:rPr>
          <w:color w:val="000000"/>
          <w:sz w:val="22"/>
          <w:szCs w:val="22"/>
        </w:rPr>
        <w:t>kemampuannya dalam menghasilk</w:t>
      </w:r>
      <w:r w:rsidR="00E6227E">
        <w:rPr>
          <w:color w:val="000000"/>
          <w:sz w:val="22"/>
          <w:szCs w:val="22"/>
        </w:rPr>
        <w:t>a</w:t>
      </w:r>
      <w:r w:rsidR="005C6A56" w:rsidRPr="00510D98">
        <w:rPr>
          <w:color w:val="000000"/>
          <w:sz w:val="22"/>
          <w:szCs w:val="22"/>
        </w:rPr>
        <w:t>n vektor ilustrasi berbasis vektor dengan kualitas yang tinggi, serta kompabilitas yang baik dengan Adobe Animate sebagai aplikasi untuk membuat animasi</w:t>
      </w:r>
      <w:r w:rsidR="00E6227E">
        <w:rPr>
          <w:color w:val="000000"/>
          <w:sz w:val="22"/>
          <w:szCs w:val="22"/>
        </w:rPr>
        <w:t xml:space="preserve">  pada tahap selanjutnya</w:t>
      </w:r>
      <w:r w:rsidR="005C6A56" w:rsidRPr="00510D98">
        <w:rPr>
          <w:color w:val="000000"/>
          <w:sz w:val="22"/>
          <w:szCs w:val="22"/>
        </w:rPr>
        <w:t>.</w:t>
      </w:r>
      <w:r w:rsidRPr="00510D98">
        <w:rPr>
          <w:color w:val="000000"/>
          <w:sz w:val="22"/>
          <w:szCs w:val="22"/>
        </w:rPr>
        <w:t xml:space="preserve"> Aset yang dibuat berupa </w:t>
      </w:r>
      <w:r w:rsidR="00E6227E">
        <w:rPr>
          <w:color w:val="000000"/>
          <w:sz w:val="22"/>
          <w:szCs w:val="22"/>
        </w:rPr>
        <w:t xml:space="preserve">batik motif Gong-Gong, </w:t>
      </w:r>
      <w:r w:rsidRPr="00510D98">
        <w:rPr>
          <w:color w:val="000000"/>
          <w:sz w:val="22"/>
          <w:szCs w:val="22"/>
        </w:rPr>
        <w:t xml:space="preserve">penari Tari Mak Yong, beberapa </w:t>
      </w:r>
      <w:r w:rsidRPr="00510D98">
        <w:rPr>
          <w:color w:val="000000"/>
          <w:sz w:val="22"/>
          <w:szCs w:val="22"/>
        </w:rPr>
        <w:lastRenderedPageBreak/>
        <w:t xml:space="preserve">topeng yang digunakan sebagai properti, busana yang digunakan penari, pulau-pulau Indonesia, dan </w:t>
      </w:r>
      <w:r w:rsidR="00E6227E">
        <w:rPr>
          <w:color w:val="000000"/>
          <w:sz w:val="22"/>
          <w:szCs w:val="22"/>
        </w:rPr>
        <w:t xml:space="preserve">pulau </w:t>
      </w:r>
      <w:r w:rsidRPr="00510D98">
        <w:rPr>
          <w:color w:val="000000"/>
          <w:sz w:val="22"/>
          <w:szCs w:val="22"/>
        </w:rPr>
        <w:t xml:space="preserve">Kepulauan Riau. </w:t>
      </w:r>
      <w:r w:rsidR="00AF304D" w:rsidRPr="00510D98">
        <w:rPr>
          <w:color w:val="000000"/>
          <w:sz w:val="22"/>
          <w:szCs w:val="22"/>
        </w:rPr>
        <w:t xml:space="preserve">Aset topeng tersebut dibuat berdasarkan referensi dari Museum Raja Ali Haji yang terletak </w:t>
      </w:r>
      <w:r w:rsidR="005043BE" w:rsidRPr="00510D98">
        <w:rPr>
          <w:color w:val="000000"/>
          <w:sz w:val="22"/>
          <w:szCs w:val="22"/>
        </w:rPr>
        <w:t>Jalan Engku Putri Utara Nomor 1, Teluk Tering, Kecamatan Batam Kota, Kota Batam, Kepulauan Riau, 29432</w:t>
      </w:r>
      <w:r w:rsidR="00AF304D" w:rsidRPr="00510D98">
        <w:rPr>
          <w:color w:val="000000"/>
          <w:sz w:val="22"/>
          <w:szCs w:val="22"/>
        </w:rPr>
        <w:t xml:space="preserve">. </w:t>
      </w:r>
    </w:p>
    <w:p w14:paraId="718348DF" w14:textId="77777777" w:rsidR="009A4405" w:rsidRDefault="00A77246" w:rsidP="00B42A9A">
      <w:pPr>
        <w:pBdr>
          <w:top w:val="nil"/>
          <w:left w:val="nil"/>
          <w:bottom w:val="nil"/>
          <w:right w:val="nil"/>
          <w:between w:val="nil"/>
        </w:pBdr>
        <w:spacing w:after="0" w:line="240" w:lineRule="auto"/>
        <w:jc w:val="center"/>
        <w:rPr>
          <w:color w:val="000000"/>
          <w:sz w:val="22"/>
          <w:szCs w:val="22"/>
        </w:rPr>
      </w:pPr>
      <w:r>
        <w:rPr>
          <w:color w:val="000000"/>
          <w:sz w:val="22"/>
          <w:szCs w:val="22"/>
          <w:highlight w:val="yellow"/>
        </w:rPr>
        <w:pict w14:anchorId="1C192205">
          <v:shape id="_x0000_i1033" type="#_x0000_t75" style="width:145.25pt;height:102.15pt">
            <v:imagedata r:id="rId18" o:title="VECTOR"/>
          </v:shape>
        </w:pict>
      </w:r>
    </w:p>
    <w:p w14:paraId="548F9084"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Gambar 6. Pembuatan Aset</w:t>
      </w:r>
    </w:p>
    <w:p w14:paraId="22A7FB63" w14:textId="77777777" w:rsidR="00E6227E" w:rsidRDefault="005C6A56" w:rsidP="00DD3D37">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Pembuatan animasi dilakukan dalam aplikasi </w:t>
      </w:r>
      <w:r w:rsidR="00027DDE" w:rsidRPr="00510D98">
        <w:rPr>
          <w:color w:val="000000"/>
          <w:sz w:val="22"/>
          <w:szCs w:val="22"/>
        </w:rPr>
        <w:t xml:space="preserve">Adobe Animate </w:t>
      </w:r>
      <w:r w:rsidRPr="00510D98">
        <w:rPr>
          <w:color w:val="000000"/>
          <w:sz w:val="22"/>
          <w:szCs w:val="22"/>
        </w:rPr>
        <w:t xml:space="preserve">dikarenakan kemampuannya dalam mengelola </w:t>
      </w:r>
      <w:r w:rsidRPr="00BB1277">
        <w:rPr>
          <w:i/>
          <w:iCs/>
          <w:color w:val="000000"/>
          <w:sz w:val="22"/>
          <w:szCs w:val="22"/>
        </w:rPr>
        <w:t>layer</w:t>
      </w:r>
      <w:r w:rsidRPr="00510D98">
        <w:rPr>
          <w:color w:val="000000"/>
          <w:sz w:val="22"/>
          <w:szCs w:val="22"/>
        </w:rPr>
        <w:t xml:space="preserve">, </w:t>
      </w:r>
      <w:r w:rsidRPr="00BB1277">
        <w:rPr>
          <w:i/>
          <w:iCs/>
          <w:color w:val="000000"/>
          <w:sz w:val="22"/>
          <w:szCs w:val="22"/>
        </w:rPr>
        <w:t>timeline</w:t>
      </w:r>
      <w:r w:rsidRPr="00510D98">
        <w:rPr>
          <w:color w:val="000000"/>
          <w:sz w:val="22"/>
          <w:szCs w:val="22"/>
        </w:rPr>
        <w:t>, dan elemen gerakan secara terstruktur</w:t>
      </w:r>
      <w:r w:rsidR="00AF304D" w:rsidRPr="00510D98">
        <w:rPr>
          <w:color w:val="000000"/>
          <w:sz w:val="22"/>
          <w:szCs w:val="22"/>
        </w:rPr>
        <w:t>. Anima</w:t>
      </w:r>
      <w:r w:rsidRPr="00510D98">
        <w:rPr>
          <w:color w:val="000000"/>
          <w:sz w:val="22"/>
          <w:szCs w:val="22"/>
        </w:rPr>
        <w:t>si</w:t>
      </w:r>
      <w:r w:rsidR="00AF304D" w:rsidRPr="00510D98">
        <w:rPr>
          <w:color w:val="000000"/>
          <w:sz w:val="22"/>
          <w:szCs w:val="22"/>
        </w:rPr>
        <w:t xml:space="preserve"> </w:t>
      </w:r>
      <w:r w:rsidRPr="00510D98">
        <w:rPr>
          <w:color w:val="000000"/>
          <w:sz w:val="22"/>
          <w:szCs w:val="22"/>
        </w:rPr>
        <w:t xml:space="preserve">aset </w:t>
      </w:r>
      <w:r w:rsidR="00AF304D" w:rsidRPr="00510D98">
        <w:rPr>
          <w:color w:val="000000"/>
          <w:sz w:val="22"/>
          <w:szCs w:val="22"/>
        </w:rPr>
        <w:t xml:space="preserve">dilakukan sesuai dengan urutan pada </w:t>
      </w:r>
      <w:r w:rsidR="00AF304D" w:rsidRPr="00BB1277">
        <w:rPr>
          <w:i/>
          <w:iCs/>
          <w:color w:val="000000"/>
          <w:sz w:val="22"/>
          <w:szCs w:val="22"/>
        </w:rPr>
        <w:t>storyboard</w:t>
      </w:r>
      <w:r w:rsidR="00AF304D" w:rsidRPr="00510D98">
        <w:rPr>
          <w:color w:val="000000"/>
          <w:sz w:val="22"/>
          <w:szCs w:val="22"/>
        </w:rPr>
        <w:t xml:space="preserve"> yang telah dibuat sebelumnya</w:t>
      </w:r>
      <w:r w:rsidR="005043BE" w:rsidRPr="00510D98">
        <w:rPr>
          <w:color w:val="000000"/>
          <w:sz w:val="22"/>
          <w:szCs w:val="22"/>
        </w:rPr>
        <w:t xml:space="preserve">, seperti </w:t>
      </w:r>
      <w:r w:rsidR="00E6227E">
        <w:rPr>
          <w:color w:val="000000"/>
          <w:sz w:val="22"/>
          <w:szCs w:val="22"/>
        </w:rPr>
        <w:t xml:space="preserve">pergerakan batik motif Gong-Gong, </w:t>
      </w:r>
      <w:r w:rsidR="005043BE" w:rsidRPr="00510D98">
        <w:rPr>
          <w:color w:val="000000"/>
          <w:sz w:val="22"/>
          <w:szCs w:val="22"/>
        </w:rPr>
        <w:t>pergerakan busana yang terpisah dengan penarinya</w:t>
      </w:r>
      <w:r w:rsidR="00095904">
        <w:rPr>
          <w:color w:val="000000"/>
          <w:sz w:val="22"/>
          <w:szCs w:val="22"/>
        </w:rPr>
        <w:t>,</w:t>
      </w:r>
      <w:r w:rsidR="005043BE" w:rsidRPr="00510D98">
        <w:rPr>
          <w:color w:val="000000"/>
          <w:sz w:val="22"/>
          <w:szCs w:val="22"/>
        </w:rPr>
        <w:t xml:space="preserve"> dan topeng yang berpencar menjadi beberapa </w:t>
      </w:r>
      <w:r w:rsidR="00E6227E">
        <w:rPr>
          <w:color w:val="000000"/>
          <w:sz w:val="22"/>
          <w:szCs w:val="22"/>
        </w:rPr>
        <w:t>karakter</w:t>
      </w:r>
      <w:r w:rsidR="00027DDE" w:rsidRPr="00510D98">
        <w:rPr>
          <w:color w:val="000000"/>
          <w:sz w:val="22"/>
          <w:szCs w:val="22"/>
        </w:rPr>
        <w:t>.</w:t>
      </w:r>
      <w:r w:rsidR="00E6227E">
        <w:rPr>
          <w:color w:val="000000"/>
          <w:sz w:val="22"/>
          <w:szCs w:val="22"/>
        </w:rPr>
        <w:t xml:space="preserve"> </w:t>
      </w:r>
      <w:r w:rsidR="00027DDE" w:rsidRPr="00510D98">
        <w:rPr>
          <w:color w:val="000000"/>
          <w:sz w:val="22"/>
          <w:szCs w:val="22"/>
        </w:rPr>
        <w:t>Animasi yang dibuat tidak hanya mencakup gerakan objek visual, tetapi juga transisi antaradegan.</w:t>
      </w:r>
    </w:p>
    <w:p w14:paraId="2163B9DE" w14:textId="77777777" w:rsidR="009A4405" w:rsidRDefault="00A77246" w:rsidP="00B42A9A">
      <w:pPr>
        <w:pBdr>
          <w:top w:val="nil"/>
          <w:left w:val="nil"/>
          <w:bottom w:val="nil"/>
          <w:right w:val="nil"/>
          <w:between w:val="nil"/>
        </w:pBdr>
        <w:spacing w:after="0" w:line="240" w:lineRule="auto"/>
        <w:jc w:val="center"/>
        <w:rPr>
          <w:color w:val="000000"/>
          <w:sz w:val="22"/>
          <w:szCs w:val="22"/>
        </w:rPr>
      </w:pPr>
      <w:r>
        <w:rPr>
          <w:color w:val="000000"/>
          <w:sz w:val="22"/>
          <w:szCs w:val="22"/>
        </w:rPr>
        <w:pict w14:anchorId="0B3AD9BC">
          <v:shape id="_x0000_i1034" type="#_x0000_t75" style="width:154.15pt;height:95.15pt">
            <v:imagedata r:id="rId19" o:title="animasi"/>
          </v:shape>
        </w:pict>
      </w:r>
    </w:p>
    <w:p w14:paraId="09DE3645"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Gambar 7. Pembuatan Animasi</w:t>
      </w:r>
    </w:p>
    <w:p w14:paraId="2CD4A685" w14:textId="77777777" w:rsidR="00027DDE" w:rsidRDefault="00027DDE" w:rsidP="00027DDE">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Seluruh animasi kemudian dikompilasi dan disunting menggunakan </w:t>
      </w:r>
      <w:r w:rsidR="00095904">
        <w:rPr>
          <w:color w:val="000000"/>
          <w:sz w:val="22"/>
          <w:szCs w:val="22"/>
        </w:rPr>
        <w:t xml:space="preserve">aplikasi </w:t>
      </w:r>
      <w:r w:rsidRPr="00510D98">
        <w:rPr>
          <w:color w:val="000000"/>
          <w:sz w:val="22"/>
          <w:szCs w:val="22"/>
        </w:rPr>
        <w:t>Adobe Premiere untuk menyempurnakan alur cerita visual</w:t>
      </w:r>
      <w:r w:rsidR="00AF304D" w:rsidRPr="00510D98">
        <w:rPr>
          <w:color w:val="000000"/>
          <w:sz w:val="22"/>
          <w:szCs w:val="22"/>
        </w:rPr>
        <w:t xml:space="preserve">. </w:t>
      </w:r>
      <w:r w:rsidR="005C6A56" w:rsidRPr="00510D98">
        <w:rPr>
          <w:color w:val="000000"/>
          <w:sz w:val="22"/>
          <w:szCs w:val="22"/>
        </w:rPr>
        <w:t>Sebagai</w:t>
      </w:r>
      <w:r w:rsidR="00AF304D" w:rsidRPr="00510D98">
        <w:rPr>
          <w:color w:val="000000"/>
          <w:sz w:val="22"/>
          <w:szCs w:val="22"/>
        </w:rPr>
        <w:t xml:space="preserve"> </w:t>
      </w:r>
      <w:r w:rsidR="005C6A56" w:rsidRPr="00510D98">
        <w:rPr>
          <w:color w:val="000000"/>
          <w:sz w:val="22"/>
          <w:szCs w:val="22"/>
        </w:rPr>
        <w:t>aspek pendukung</w:t>
      </w:r>
      <w:r w:rsidR="00AF304D" w:rsidRPr="00510D98">
        <w:rPr>
          <w:color w:val="000000"/>
          <w:sz w:val="22"/>
          <w:szCs w:val="22"/>
        </w:rPr>
        <w:t xml:space="preserve">, digunakan juga </w:t>
      </w:r>
      <w:r w:rsidR="005C6A56" w:rsidRPr="00510D98">
        <w:rPr>
          <w:color w:val="000000"/>
          <w:sz w:val="22"/>
          <w:szCs w:val="22"/>
        </w:rPr>
        <w:t>musik instrumental</w:t>
      </w:r>
      <w:r w:rsidR="00AF304D" w:rsidRPr="00510D98">
        <w:rPr>
          <w:color w:val="000000"/>
          <w:sz w:val="22"/>
          <w:szCs w:val="22"/>
        </w:rPr>
        <w:t xml:space="preserve"> Melayu yang mengiringi Tari Tradisional Mak Yong.</w:t>
      </w:r>
      <w:r w:rsidR="00095904">
        <w:rPr>
          <w:color w:val="000000"/>
          <w:sz w:val="22"/>
          <w:szCs w:val="22"/>
        </w:rPr>
        <w:t xml:space="preserve"> </w:t>
      </w:r>
      <w:r w:rsidRPr="00510D98">
        <w:rPr>
          <w:color w:val="000000"/>
          <w:sz w:val="22"/>
          <w:szCs w:val="22"/>
        </w:rPr>
        <w:t xml:space="preserve">Konten yang telah </w:t>
      </w:r>
      <w:r w:rsidR="00AF304D" w:rsidRPr="00510D98">
        <w:rPr>
          <w:color w:val="000000"/>
          <w:sz w:val="22"/>
          <w:szCs w:val="22"/>
        </w:rPr>
        <w:t>selesai kemudian</w:t>
      </w:r>
      <w:r w:rsidRPr="00510D98">
        <w:rPr>
          <w:color w:val="000000"/>
          <w:sz w:val="22"/>
          <w:szCs w:val="22"/>
        </w:rPr>
        <w:t xml:space="preserve"> diekspor ke dalam format video (.mp4) agar </w:t>
      </w:r>
      <w:r w:rsidR="00AF304D" w:rsidRPr="00510D98">
        <w:rPr>
          <w:color w:val="000000"/>
          <w:sz w:val="22"/>
          <w:szCs w:val="22"/>
        </w:rPr>
        <w:t>dapat digunakan dalam</w:t>
      </w:r>
      <w:r w:rsidRPr="00510D98">
        <w:rPr>
          <w:color w:val="000000"/>
          <w:sz w:val="22"/>
          <w:szCs w:val="22"/>
        </w:rPr>
        <w:t xml:space="preserve"> </w:t>
      </w:r>
      <w:r w:rsidR="00095904">
        <w:rPr>
          <w:color w:val="000000"/>
          <w:sz w:val="22"/>
          <w:szCs w:val="22"/>
        </w:rPr>
        <w:t>aplikasi</w:t>
      </w:r>
      <w:r w:rsidRPr="00510D98">
        <w:rPr>
          <w:color w:val="000000"/>
          <w:sz w:val="22"/>
          <w:szCs w:val="22"/>
        </w:rPr>
        <w:t xml:space="preserve"> Resolume Arena. </w:t>
      </w:r>
      <w:r w:rsidR="00AF304D" w:rsidRPr="00510D98">
        <w:rPr>
          <w:color w:val="000000"/>
          <w:sz w:val="22"/>
          <w:szCs w:val="22"/>
        </w:rPr>
        <w:t xml:space="preserve">Aplikasi </w:t>
      </w:r>
      <w:r w:rsidRPr="00510D98">
        <w:rPr>
          <w:color w:val="000000"/>
          <w:sz w:val="22"/>
          <w:szCs w:val="22"/>
        </w:rPr>
        <w:t>Resolume</w:t>
      </w:r>
      <w:r w:rsidR="00AF304D" w:rsidRPr="00510D98">
        <w:rPr>
          <w:color w:val="000000"/>
          <w:sz w:val="22"/>
          <w:szCs w:val="22"/>
        </w:rPr>
        <w:t xml:space="preserve"> Arena digunakan</w:t>
      </w:r>
      <w:r w:rsidRPr="00510D98">
        <w:rPr>
          <w:color w:val="000000"/>
          <w:sz w:val="22"/>
          <w:szCs w:val="22"/>
        </w:rPr>
        <w:t xml:space="preserve"> karena kemampuannya dalam melakukan pemetaan visual secara </w:t>
      </w:r>
      <w:r w:rsidRPr="00BB1277">
        <w:rPr>
          <w:i/>
          <w:iCs/>
          <w:color w:val="000000"/>
          <w:sz w:val="22"/>
          <w:szCs w:val="22"/>
        </w:rPr>
        <w:t>real</w:t>
      </w:r>
      <w:r w:rsidR="00095904" w:rsidRPr="00BB1277">
        <w:rPr>
          <w:i/>
          <w:iCs/>
          <w:color w:val="000000"/>
          <w:sz w:val="22"/>
          <w:szCs w:val="22"/>
        </w:rPr>
        <w:t>-</w:t>
      </w:r>
      <w:r w:rsidRPr="00BB1277">
        <w:rPr>
          <w:i/>
          <w:iCs/>
          <w:color w:val="000000"/>
          <w:sz w:val="22"/>
          <w:szCs w:val="22"/>
        </w:rPr>
        <w:t>time</w:t>
      </w:r>
      <w:r w:rsidRPr="00510D98">
        <w:rPr>
          <w:color w:val="000000"/>
          <w:sz w:val="22"/>
          <w:szCs w:val="22"/>
        </w:rPr>
        <w:t xml:space="preserve"> ke bidang proyeksi yang kompleks</w:t>
      </w:r>
      <w:r w:rsidR="00095904">
        <w:rPr>
          <w:color w:val="000000"/>
          <w:sz w:val="22"/>
          <w:szCs w:val="22"/>
        </w:rPr>
        <w:t>,</w:t>
      </w:r>
      <w:r w:rsidRPr="00510D98">
        <w:rPr>
          <w:color w:val="000000"/>
          <w:sz w:val="22"/>
          <w:szCs w:val="22"/>
        </w:rPr>
        <w:t xml:space="preserve"> seperti maket.</w:t>
      </w:r>
    </w:p>
    <w:p w14:paraId="750511A8" w14:textId="77777777" w:rsidR="00260359" w:rsidRDefault="00A77246" w:rsidP="00B42A9A">
      <w:pPr>
        <w:pBdr>
          <w:top w:val="nil"/>
          <w:left w:val="nil"/>
          <w:bottom w:val="nil"/>
          <w:right w:val="nil"/>
          <w:between w:val="nil"/>
        </w:pBdr>
        <w:spacing w:after="0" w:line="240" w:lineRule="auto"/>
        <w:jc w:val="center"/>
        <w:rPr>
          <w:color w:val="000000"/>
          <w:sz w:val="22"/>
          <w:szCs w:val="22"/>
        </w:rPr>
      </w:pPr>
      <w:r>
        <w:rPr>
          <w:color w:val="000000"/>
          <w:sz w:val="22"/>
          <w:szCs w:val="22"/>
          <w:highlight w:val="yellow"/>
        </w:rPr>
        <w:pict w14:anchorId="6BBFB273">
          <v:shape id="_x0000_i1035" type="#_x0000_t75" style="width:148.75pt;height:73.25pt">
            <v:imagedata r:id="rId20" o:title="FINAL VIDEO"/>
          </v:shape>
        </w:pict>
      </w:r>
    </w:p>
    <w:p w14:paraId="5E8355F6"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Gambar 8. Penyuntingan</w:t>
      </w:r>
    </w:p>
    <w:p w14:paraId="6F85A8FD" w14:textId="77777777" w:rsidR="00260359" w:rsidRDefault="00DE4A5E" w:rsidP="00DD3D37">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Setelah proses penyuntingan dan animasi selesai, tahapan berikutnya adalah pengaturan aset di aplikasi Resolume Arena. </w:t>
      </w:r>
      <w:r w:rsidR="00095904">
        <w:rPr>
          <w:color w:val="000000"/>
          <w:sz w:val="22"/>
          <w:szCs w:val="22"/>
        </w:rPr>
        <w:t>T</w:t>
      </w:r>
      <w:r w:rsidRPr="00510D98">
        <w:rPr>
          <w:color w:val="000000"/>
          <w:sz w:val="22"/>
          <w:szCs w:val="22"/>
        </w:rPr>
        <w:t>ahap ini</w:t>
      </w:r>
      <w:r w:rsidR="00095904">
        <w:rPr>
          <w:color w:val="000000"/>
          <w:sz w:val="22"/>
          <w:szCs w:val="22"/>
        </w:rPr>
        <w:t xml:space="preserve"> meng</w:t>
      </w:r>
      <w:r w:rsidR="00560286" w:rsidRPr="00510D98">
        <w:rPr>
          <w:color w:val="000000"/>
          <w:sz w:val="22"/>
          <w:szCs w:val="22"/>
        </w:rPr>
        <w:t xml:space="preserve">impor </w:t>
      </w:r>
      <w:r w:rsidR="00095904" w:rsidRPr="00510D98">
        <w:rPr>
          <w:color w:val="000000"/>
          <w:sz w:val="22"/>
          <w:szCs w:val="22"/>
        </w:rPr>
        <w:t xml:space="preserve">konten video yang telah dieskpor </w:t>
      </w:r>
      <w:r w:rsidR="00560286" w:rsidRPr="00510D98">
        <w:rPr>
          <w:color w:val="000000"/>
          <w:sz w:val="22"/>
          <w:szCs w:val="22"/>
        </w:rPr>
        <w:t>ke</w:t>
      </w:r>
      <w:r w:rsidR="00095904">
        <w:rPr>
          <w:color w:val="000000"/>
          <w:sz w:val="22"/>
          <w:szCs w:val="22"/>
        </w:rPr>
        <w:t xml:space="preserve"> </w:t>
      </w:r>
      <w:r w:rsidR="00560286" w:rsidRPr="00510D98">
        <w:rPr>
          <w:color w:val="000000"/>
          <w:sz w:val="22"/>
          <w:szCs w:val="22"/>
        </w:rPr>
        <w:t>dalam Resolume Arena.</w:t>
      </w:r>
      <w:r w:rsidR="00095904">
        <w:rPr>
          <w:color w:val="000000"/>
          <w:sz w:val="22"/>
          <w:szCs w:val="22"/>
        </w:rPr>
        <w:t xml:space="preserve"> </w:t>
      </w:r>
      <w:r w:rsidR="00560286" w:rsidRPr="00510D98">
        <w:rPr>
          <w:color w:val="000000"/>
          <w:sz w:val="22"/>
          <w:szCs w:val="22"/>
        </w:rPr>
        <w:t>Pengaturan dimulai dengan menentukan resolusi tampilan yang akan digunakan dan pemetaan proyektor terhadap posisi maket fisik. Kemudian</w:t>
      </w:r>
      <w:r w:rsidR="00095904">
        <w:rPr>
          <w:color w:val="000000"/>
          <w:sz w:val="22"/>
          <w:szCs w:val="22"/>
        </w:rPr>
        <w:t>,</w:t>
      </w:r>
      <w:r w:rsidR="00560286" w:rsidRPr="00510D98">
        <w:rPr>
          <w:color w:val="000000"/>
          <w:sz w:val="22"/>
          <w:szCs w:val="22"/>
        </w:rPr>
        <w:t xml:space="preserve"> dilakukan proses </w:t>
      </w:r>
      <w:r w:rsidR="00560286" w:rsidRPr="00510D98">
        <w:rPr>
          <w:i/>
          <w:iCs/>
          <w:color w:val="000000"/>
          <w:sz w:val="22"/>
          <w:szCs w:val="22"/>
        </w:rPr>
        <w:t>tracing</w:t>
      </w:r>
      <w:r w:rsidR="00560286" w:rsidRPr="00510D98">
        <w:rPr>
          <w:color w:val="000000"/>
          <w:sz w:val="22"/>
          <w:szCs w:val="22"/>
        </w:rPr>
        <w:t xml:space="preserve"> bentuk panggung berdasarkan </w:t>
      </w:r>
      <w:r w:rsidR="000C0DC9" w:rsidRPr="00510D98">
        <w:rPr>
          <w:color w:val="000000"/>
          <w:sz w:val="22"/>
          <w:szCs w:val="22"/>
        </w:rPr>
        <w:t>maket dua dimensi</w:t>
      </w:r>
      <w:r w:rsidR="00560286" w:rsidRPr="00510D98">
        <w:rPr>
          <w:color w:val="000000"/>
          <w:sz w:val="22"/>
          <w:szCs w:val="22"/>
        </w:rPr>
        <w:t xml:space="preserve"> yang telah dirancang sebelumnya, </w:t>
      </w:r>
      <w:r w:rsidR="00510D98" w:rsidRPr="00510D98">
        <w:rPr>
          <w:color w:val="000000"/>
          <w:sz w:val="22"/>
          <w:szCs w:val="22"/>
        </w:rPr>
        <w:t xml:space="preserve">agar </w:t>
      </w:r>
      <w:r w:rsidR="00095904">
        <w:rPr>
          <w:color w:val="000000"/>
          <w:sz w:val="22"/>
          <w:szCs w:val="22"/>
        </w:rPr>
        <w:t xml:space="preserve">mempermudah proses </w:t>
      </w:r>
      <w:r w:rsidR="00095904" w:rsidRPr="00BB1277">
        <w:rPr>
          <w:i/>
          <w:iCs/>
          <w:color w:val="000000"/>
          <w:sz w:val="22"/>
          <w:szCs w:val="22"/>
        </w:rPr>
        <w:t>mapping</w:t>
      </w:r>
      <w:r w:rsidR="00095904">
        <w:rPr>
          <w:color w:val="000000"/>
          <w:sz w:val="22"/>
          <w:szCs w:val="22"/>
        </w:rPr>
        <w:t xml:space="preserve"> pada </w:t>
      </w:r>
      <w:r w:rsidR="00510D98" w:rsidRPr="00510D98">
        <w:rPr>
          <w:color w:val="000000"/>
          <w:sz w:val="22"/>
          <w:szCs w:val="22"/>
        </w:rPr>
        <w:t>maket yang sesungguhnya</w:t>
      </w:r>
      <w:r w:rsidR="00095904">
        <w:rPr>
          <w:color w:val="000000"/>
          <w:sz w:val="22"/>
          <w:szCs w:val="22"/>
        </w:rPr>
        <w:t>.</w:t>
      </w:r>
      <w:r w:rsidR="00560286" w:rsidRPr="00510D98">
        <w:rPr>
          <w:color w:val="000000"/>
          <w:sz w:val="22"/>
          <w:szCs w:val="22"/>
        </w:rPr>
        <w:t xml:space="preserve"> </w:t>
      </w:r>
      <w:r w:rsidR="00095904">
        <w:rPr>
          <w:color w:val="000000"/>
          <w:sz w:val="22"/>
          <w:szCs w:val="22"/>
        </w:rPr>
        <w:t>P</w:t>
      </w:r>
      <w:r w:rsidR="00560286" w:rsidRPr="00510D98">
        <w:rPr>
          <w:color w:val="000000"/>
          <w:sz w:val="22"/>
          <w:szCs w:val="22"/>
        </w:rPr>
        <w:t>eta proyeksi (</w:t>
      </w:r>
      <w:r w:rsidR="00560286" w:rsidRPr="00BB1277">
        <w:rPr>
          <w:i/>
          <w:iCs/>
          <w:color w:val="000000"/>
          <w:sz w:val="22"/>
          <w:szCs w:val="22"/>
        </w:rPr>
        <w:t>projection map</w:t>
      </w:r>
      <w:r w:rsidR="00560286" w:rsidRPr="00510D98">
        <w:rPr>
          <w:color w:val="000000"/>
          <w:sz w:val="22"/>
          <w:szCs w:val="22"/>
        </w:rPr>
        <w:t xml:space="preserve">) </w:t>
      </w:r>
      <w:r w:rsidR="00095904">
        <w:rPr>
          <w:color w:val="000000"/>
          <w:sz w:val="22"/>
          <w:szCs w:val="22"/>
        </w:rPr>
        <w:t xml:space="preserve">dibuat </w:t>
      </w:r>
      <w:r w:rsidR="00560286" w:rsidRPr="00510D98">
        <w:rPr>
          <w:color w:val="000000"/>
          <w:sz w:val="22"/>
          <w:szCs w:val="22"/>
        </w:rPr>
        <w:t xml:space="preserve">presisi dengan menggunakan fitur </w:t>
      </w:r>
      <w:r w:rsidR="00560286" w:rsidRPr="00510D98">
        <w:rPr>
          <w:i/>
          <w:iCs/>
          <w:color w:val="000000"/>
          <w:sz w:val="22"/>
          <w:szCs w:val="22"/>
        </w:rPr>
        <w:t>slice</w:t>
      </w:r>
      <w:r w:rsidR="00560286" w:rsidRPr="00510D98">
        <w:rPr>
          <w:color w:val="000000"/>
          <w:sz w:val="22"/>
          <w:szCs w:val="22"/>
        </w:rPr>
        <w:t xml:space="preserve"> yang ada pada Resolume Arena untuk </w:t>
      </w:r>
      <w:r w:rsidR="00095904">
        <w:rPr>
          <w:color w:val="000000"/>
          <w:sz w:val="22"/>
          <w:szCs w:val="22"/>
        </w:rPr>
        <w:t>memisahkan</w:t>
      </w:r>
      <w:r w:rsidR="00560286" w:rsidRPr="00510D98">
        <w:rPr>
          <w:color w:val="000000"/>
          <w:sz w:val="22"/>
          <w:szCs w:val="22"/>
        </w:rPr>
        <w:t xml:space="preserve"> tam</w:t>
      </w:r>
      <w:r w:rsidR="00095904">
        <w:rPr>
          <w:color w:val="000000"/>
          <w:sz w:val="22"/>
          <w:szCs w:val="22"/>
        </w:rPr>
        <w:t>pi</w:t>
      </w:r>
      <w:r w:rsidR="00560286" w:rsidRPr="00510D98">
        <w:rPr>
          <w:color w:val="000000"/>
          <w:sz w:val="22"/>
          <w:szCs w:val="22"/>
        </w:rPr>
        <w:t>lan menjadi beberapa bagian sesuai dengan bentuk maket</w:t>
      </w:r>
      <w:r w:rsidR="00095904">
        <w:rPr>
          <w:color w:val="000000"/>
          <w:sz w:val="22"/>
          <w:szCs w:val="22"/>
        </w:rPr>
        <w:t>.</w:t>
      </w:r>
    </w:p>
    <w:p w14:paraId="75B0DDF4" w14:textId="77777777" w:rsidR="00DD3D37" w:rsidRDefault="00A77246" w:rsidP="00B42A9A">
      <w:pPr>
        <w:pBdr>
          <w:top w:val="nil"/>
          <w:left w:val="nil"/>
          <w:bottom w:val="nil"/>
          <w:right w:val="nil"/>
          <w:between w:val="nil"/>
        </w:pBdr>
        <w:spacing w:after="0" w:line="240" w:lineRule="auto"/>
        <w:jc w:val="center"/>
        <w:rPr>
          <w:color w:val="000000"/>
          <w:sz w:val="22"/>
          <w:szCs w:val="22"/>
        </w:rPr>
      </w:pPr>
      <w:r>
        <w:rPr>
          <w:color w:val="000000"/>
          <w:sz w:val="22"/>
          <w:szCs w:val="22"/>
          <w:highlight w:val="yellow"/>
        </w:rPr>
        <w:pict w14:anchorId="342DC59D">
          <v:shape id="_x0000_i1036" type="#_x0000_t75" style="width:147.5pt;height:74.85pt">
            <v:imagedata r:id="rId21" o:title="trace"/>
          </v:shape>
        </w:pict>
      </w:r>
    </w:p>
    <w:p w14:paraId="1D3FD726"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rPr>
      </w:pPr>
      <w:r w:rsidRPr="00DD3D37">
        <w:rPr>
          <w:color w:val="000000"/>
          <w:sz w:val="20"/>
          <w:szCs w:val="20"/>
        </w:rPr>
        <w:t xml:space="preserve">Gambar 9. Proses </w:t>
      </w:r>
      <w:r w:rsidRPr="00BB1277">
        <w:rPr>
          <w:i/>
          <w:iCs/>
          <w:color w:val="000000"/>
          <w:sz w:val="20"/>
          <w:szCs w:val="20"/>
        </w:rPr>
        <w:t>Tracing</w:t>
      </w:r>
    </w:p>
    <w:p w14:paraId="352D89DF" w14:textId="62E16FAE" w:rsidR="006F353C" w:rsidRDefault="00437663" w:rsidP="00076132">
      <w:pPr>
        <w:pBdr>
          <w:top w:val="nil"/>
          <w:left w:val="nil"/>
          <w:bottom w:val="nil"/>
          <w:right w:val="nil"/>
          <w:between w:val="nil"/>
        </w:pBdr>
        <w:spacing w:after="120" w:line="240" w:lineRule="auto"/>
        <w:ind w:firstLine="426"/>
        <w:jc w:val="both"/>
        <w:rPr>
          <w:color w:val="000000"/>
          <w:sz w:val="22"/>
          <w:szCs w:val="22"/>
          <w:lang w:val="en-ID"/>
        </w:rPr>
      </w:pPr>
      <w:proofErr w:type="spellStart"/>
      <w:r w:rsidRPr="00437663">
        <w:rPr>
          <w:color w:val="000000"/>
          <w:sz w:val="22"/>
          <w:szCs w:val="22"/>
          <w:lang w:val="en-ID"/>
        </w:rPr>
        <w:t>Setelah</w:t>
      </w:r>
      <w:proofErr w:type="spellEnd"/>
      <w:r w:rsidRPr="00437663">
        <w:rPr>
          <w:color w:val="000000"/>
          <w:sz w:val="22"/>
          <w:szCs w:val="22"/>
          <w:lang w:val="en-ID"/>
        </w:rPr>
        <w:t xml:space="preserve"> </w:t>
      </w:r>
      <w:proofErr w:type="spellStart"/>
      <w:r w:rsidRPr="00437663">
        <w:rPr>
          <w:color w:val="000000"/>
          <w:sz w:val="22"/>
          <w:szCs w:val="22"/>
          <w:lang w:val="en-ID"/>
        </w:rPr>
        <w:t>penentuan</w:t>
      </w:r>
      <w:proofErr w:type="spellEnd"/>
      <w:r w:rsidRPr="00437663">
        <w:rPr>
          <w:color w:val="000000"/>
          <w:sz w:val="22"/>
          <w:szCs w:val="22"/>
          <w:lang w:val="en-ID"/>
        </w:rPr>
        <w:t xml:space="preserve"> </w:t>
      </w:r>
      <w:proofErr w:type="spellStart"/>
      <w:r w:rsidRPr="00437663">
        <w:rPr>
          <w:color w:val="000000"/>
          <w:sz w:val="22"/>
          <w:szCs w:val="22"/>
          <w:lang w:val="en-ID"/>
        </w:rPr>
        <w:t>resolusi</w:t>
      </w:r>
      <w:proofErr w:type="spellEnd"/>
      <w:r w:rsidRPr="00437663">
        <w:rPr>
          <w:color w:val="000000"/>
          <w:sz w:val="22"/>
          <w:szCs w:val="22"/>
          <w:lang w:val="en-ID"/>
        </w:rPr>
        <w:t xml:space="preserve"> dan </w:t>
      </w:r>
      <w:proofErr w:type="spellStart"/>
      <w:r w:rsidRPr="00437663">
        <w:rPr>
          <w:color w:val="000000"/>
          <w:sz w:val="22"/>
          <w:szCs w:val="22"/>
          <w:lang w:val="en-ID"/>
        </w:rPr>
        <w:t>pembuatan</w:t>
      </w:r>
      <w:proofErr w:type="spellEnd"/>
      <w:r w:rsidRPr="00437663">
        <w:rPr>
          <w:color w:val="000000"/>
          <w:sz w:val="22"/>
          <w:szCs w:val="22"/>
          <w:lang w:val="en-ID"/>
        </w:rPr>
        <w:t xml:space="preserve"> </w:t>
      </w:r>
      <w:proofErr w:type="spellStart"/>
      <w:r w:rsidRPr="00437663">
        <w:rPr>
          <w:color w:val="000000"/>
          <w:sz w:val="22"/>
          <w:szCs w:val="22"/>
          <w:lang w:val="en-ID"/>
        </w:rPr>
        <w:t>peta</w:t>
      </w:r>
      <w:proofErr w:type="spellEnd"/>
      <w:r w:rsidRPr="00437663">
        <w:rPr>
          <w:color w:val="000000"/>
          <w:sz w:val="22"/>
          <w:szCs w:val="22"/>
          <w:lang w:val="en-ID"/>
        </w:rPr>
        <w:t xml:space="preserve"> </w:t>
      </w:r>
      <w:proofErr w:type="spellStart"/>
      <w:r w:rsidRPr="00437663">
        <w:rPr>
          <w:color w:val="000000"/>
          <w:sz w:val="22"/>
          <w:szCs w:val="22"/>
          <w:lang w:val="en-ID"/>
        </w:rPr>
        <w:t>proyeksi</w:t>
      </w:r>
      <w:proofErr w:type="spellEnd"/>
      <w:r w:rsidRPr="00437663">
        <w:rPr>
          <w:color w:val="000000"/>
          <w:sz w:val="22"/>
          <w:szCs w:val="22"/>
          <w:lang w:val="en-ID"/>
        </w:rPr>
        <w:t xml:space="preserve"> </w:t>
      </w:r>
      <w:proofErr w:type="spellStart"/>
      <w:r w:rsidRPr="00437663">
        <w:rPr>
          <w:color w:val="000000"/>
          <w:sz w:val="22"/>
          <w:szCs w:val="22"/>
          <w:lang w:val="en-ID"/>
        </w:rPr>
        <w:t>selesai</w:t>
      </w:r>
      <w:proofErr w:type="spellEnd"/>
      <w:r w:rsidRPr="00437663">
        <w:rPr>
          <w:color w:val="000000"/>
          <w:sz w:val="22"/>
          <w:szCs w:val="22"/>
          <w:lang w:val="en-ID"/>
        </w:rPr>
        <w:t xml:space="preserve"> </w:t>
      </w:r>
      <w:proofErr w:type="spellStart"/>
      <w:r w:rsidRPr="00437663">
        <w:rPr>
          <w:color w:val="000000"/>
          <w:sz w:val="22"/>
          <w:szCs w:val="22"/>
          <w:lang w:val="en-ID"/>
        </w:rPr>
        <w:t>dilakukan</w:t>
      </w:r>
      <w:proofErr w:type="spellEnd"/>
      <w:r w:rsidRPr="00437663">
        <w:rPr>
          <w:color w:val="000000"/>
          <w:sz w:val="22"/>
          <w:szCs w:val="22"/>
          <w:lang w:val="en-ID"/>
        </w:rPr>
        <w:t xml:space="preserve">, </w:t>
      </w:r>
      <w:proofErr w:type="spellStart"/>
      <w:r w:rsidRPr="00437663">
        <w:rPr>
          <w:color w:val="000000"/>
          <w:sz w:val="22"/>
          <w:szCs w:val="22"/>
          <w:lang w:val="en-ID"/>
        </w:rPr>
        <w:t>seluruh</w:t>
      </w:r>
      <w:proofErr w:type="spellEnd"/>
      <w:r w:rsidRPr="00437663">
        <w:rPr>
          <w:color w:val="000000"/>
          <w:sz w:val="22"/>
          <w:szCs w:val="22"/>
          <w:lang w:val="en-ID"/>
        </w:rPr>
        <w:t xml:space="preserve"> </w:t>
      </w:r>
      <w:proofErr w:type="spellStart"/>
      <w:r w:rsidRPr="00437663">
        <w:rPr>
          <w:color w:val="000000"/>
          <w:sz w:val="22"/>
          <w:szCs w:val="22"/>
          <w:lang w:val="en-ID"/>
        </w:rPr>
        <w:t>konten</w:t>
      </w:r>
      <w:proofErr w:type="spellEnd"/>
      <w:r w:rsidRPr="00437663">
        <w:rPr>
          <w:color w:val="000000"/>
          <w:sz w:val="22"/>
          <w:szCs w:val="22"/>
          <w:lang w:val="en-ID"/>
        </w:rPr>
        <w:t xml:space="preserve"> visual </w:t>
      </w:r>
      <w:proofErr w:type="spellStart"/>
      <w:r w:rsidRPr="00437663">
        <w:rPr>
          <w:color w:val="000000"/>
          <w:sz w:val="22"/>
          <w:szCs w:val="22"/>
          <w:lang w:val="en-ID"/>
        </w:rPr>
        <w:t>kemudian</w:t>
      </w:r>
      <w:proofErr w:type="spellEnd"/>
      <w:r w:rsidRPr="00437663">
        <w:rPr>
          <w:color w:val="000000"/>
          <w:sz w:val="22"/>
          <w:szCs w:val="22"/>
          <w:lang w:val="en-ID"/>
        </w:rPr>
        <w:t xml:space="preserve"> </w:t>
      </w:r>
      <w:proofErr w:type="spellStart"/>
      <w:r w:rsidRPr="00437663">
        <w:rPr>
          <w:color w:val="000000"/>
          <w:sz w:val="22"/>
          <w:szCs w:val="22"/>
          <w:lang w:val="en-ID"/>
        </w:rPr>
        <w:t>ditempatkan</w:t>
      </w:r>
      <w:proofErr w:type="spellEnd"/>
      <w:r w:rsidRPr="00437663">
        <w:rPr>
          <w:color w:val="000000"/>
          <w:sz w:val="22"/>
          <w:szCs w:val="22"/>
          <w:lang w:val="en-ID"/>
        </w:rPr>
        <w:t xml:space="preserve"> </w:t>
      </w:r>
      <w:proofErr w:type="spellStart"/>
      <w:r w:rsidRPr="00437663">
        <w:rPr>
          <w:color w:val="000000"/>
          <w:sz w:val="22"/>
          <w:szCs w:val="22"/>
          <w:lang w:val="en-ID"/>
        </w:rPr>
        <w:t>ke</w:t>
      </w:r>
      <w:proofErr w:type="spellEnd"/>
      <w:r w:rsidRPr="00437663">
        <w:rPr>
          <w:color w:val="000000"/>
          <w:sz w:val="22"/>
          <w:szCs w:val="22"/>
          <w:lang w:val="en-ID"/>
        </w:rPr>
        <w:t xml:space="preserve"> </w:t>
      </w:r>
      <w:proofErr w:type="spellStart"/>
      <w:r w:rsidRPr="00437663">
        <w:rPr>
          <w:color w:val="000000"/>
          <w:sz w:val="22"/>
          <w:szCs w:val="22"/>
          <w:lang w:val="en-ID"/>
        </w:rPr>
        <w:t>dalam</w:t>
      </w:r>
      <w:proofErr w:type="spellEnd"/>
      <w:r w:rsidRPr="00437663">
        <w:rPr>
          <w:color w:val="000000"/>
          <w:sz w:val="22"/>
          <w:szCs w:val="22"/>
          <w:lang w:val="en-ID"/>
        </w:rPr>
        <w:t xml:space="preserve"> </w:t>
      </w:r>
      <w:proofErr w:type="spellStart"/>
      <w:r w:rsidRPr="00437663">
        <w:rPr>
          <w:color w:val="000000"/>
          <w:sz w:val="22"/>
          <w:szCs w:val="22"/>
          <w:lang w:val="en-ID"/>
        </w:rPr>
        <w:t>sistem</w:t>
      </w:r>
      <w:proofErr w:type="spellEnd"/>
      <w:r w:rsidRPr="00437663">
        <w:rPr>
          <w:color w:val="000000"/>
          <w:sz w:val="22"/>
          <w:szCs w:val="22"/>
          <w:lang w:val="en-ID"/>
        </w:rPr>
        <w:t xml:space="preserve"> </w:t>
      </w:r>
      <w:r w:rsidRPr="00BB1277">
        <w:rPr>
          <w:i/>
          <w:iCs/>
          <w:color w:val="000000"/>
          <w:sz w:val="22"/>
          <w:szCs w:val="22"/>
          <w:lang w:val="en-ID"/>
        </w:rPr>
        <w:t>layer</w:t>
      </w:r>
      <w:r w:rsidRPr="00437663">
        <w:rPr>
          <w:color w:val="000000"/>
          <w:sz w:val="22"/>
          <w:szCs w:val="22"/>
          <w:lang w:val="en-ID"/>
        </w:rPr>
        <w:t xml:space="preserve"> dan </w:t>
      </w:r>
      <w:r w:rsidRPr="00BB1277">
        <w:rPr>
          <w:i/>
          <w:iCs/>
          <w:color w:val="000000"/>
          <w:sz w:val="22"/>
          <w:szCs w:val="22"/>
          <w:lang w:val="en-ID"/>
        </w:rPr>
        <w:t>column</w:t>
      </w:r>
      <w:r w:rsidRPr="00437663">
        <w:rPr>
          <w:color w:val="000000"/>
          <w:sz w:val="22"/>
          <w:szCs w:val="22"/>
          <w:lang w:val="en-ID"/>
        </w:rPr>
        <w:t xml:space="preserve"> di </w:t>
      </w:r>
      <w:proofErr w:type="spellStart"/>
      <w:r w:rsidRPr="00437663">
        <w:rPr>
          <w:color w:val="000000"/>
          <w:sz w:val="22"/>
          <w:szCs w:val="22"/>
          <w:lang w:val="en-ID"/>
        </w:rPr>
        <w:t>aplikasi</w:t>
      </w:r>
      <w:proofErr w:type="spellEnd"/>
      <w:r w:rsidRPr="00437663">
        <w:rPr>
          <w:color w:val="000000"/>
          <w:sz w:val="22"/>
          <w:szCs w:val="22"/>
          <w:lang w:val="en-ID"/>
        </w:rPr>
        <w:t xml:space="preserve"> </w:t>
      </w:r>
      <w:proofErr w:type="spellStart"/>
      <w:r w:rsidRPr="00437663">
        <w:rPr>
          <w:color w:val="000000"/>
          <w:sz w:val="22"/>
          <w:szCs w:val="22"/>
          <w:lang w:val="en-ID"/>
        </w:rPr>
        <w:t>Resolume</w:t>
      </w:r>
      <w:proofErr w:type="spellEnd"/>
      <w:r w:rsidRPr="00437663">
        <w:rPr>
          <w:color w:val="000000"/>
          <w:sz w:val="22"/>
          <w:szCs w:val="22"/>
          <w:lang w:val="en-ID"/>
        </w:rPr>
        <w:t xml:space="preserve"> Arena. Proses </w:t>
      </w:r>
      <w:proofErr w:type="spellStart"/>
      <w:r w:rsidRPr="00437663">
        <w:rPr>
          <w:color w:val="000000"/>
          <w:sz w:val="22"/>
          <w:szCs w:val="22"/>
          <w:lang w:val="en-ID"/>
        </w:rPr>
        <w:t>ini</w:t>
      </w:r>
      <w:proofErr w:type="spellEnd"/>
      <w:r w:rsidRPr="00437663">
        <w:rPr>
          <w:color w:val="000000"/>
          <w:sz w:val="22"/>
          <w:szCs w:val="22"/>
          <w:lang w:val="en-ID"/>
        </w:rPr>
        <w:t xml:space="preserve"> </w:t>
      </w:r>
      <w:proofErr w:type="spellStart"/>
      <w:r w:rsidRPr="00437663">
        <w:rPr>
          <w:color w:val="000000"/>
          <w:sz w:val="22"/>
          <w:szCs w:val="22"/>
          <w:lang w:val="en-ID"/>
        </w:rPr>
        <w:t>penting</w:t>
      </w:r>
      <w:proofErr w:type="spellEnd"/>
      <w:r w:rsidRPr="00437663">
        <w:rPr>
          <w:color w:val="000000"/>
          <w:sz w:val="22"/>
          <w:szCs w:val="22"/>
          <w:lang w:val="en-ID"/>
        </w:rPr>
        <w:t xml:space="preserve"> </w:t>
      </w:r>
      <w:proofErr w:type="spellStart"/>
      <w:r w:rsidRPr="00437663">
        <w:rPr>
          <w:color w:val="000000"/>
          <w:sz w:val="22"/>
          <w:szCs w:val="22"/>
          <w:lang w:val="en-ID"/>
        </w:rPr>
        <w:t>untuk</w:t>
      </w:r>
      <w:proofErr w:type="spellEnd"/>
      <w:r w:rsidRPr="00437663">
        <w:rPr>
          <w:color w:val="000000"/>
          <w:sz w:val="22"/>
          <w:szCs w:val="22"/>
          <w:lang w:val="en-ID"/>
        </w:rPr>
        <w:t xml:space="preserve"> </w:t>
      </w:r>
      <w:proofErr w:type="spellStart"/>
      <w:r w:rsidRPr="00437663">
        <w:rPr>
          <w:color w:val="000000"/>
          <w:sz w:val="22"/>
          <w:szCs w:val="22"/>
          <w:lang w:val="en-ID"/>
        </w:rPr>
        <w:t>mengatur</w:t>
      </w:r>
      <w:proofErr w:type="spellEnd"/>
      <w:r w:rsidRPr="00437663">
        <w:rPr>
          <w:color w:val="000000"/>
          <w:sz w:val="22"/>
          <w:szCs w:val="22"/>
          <w:lang w:val="en-ID"/>
        </w:rPr>
        <w:t xml:space="preserve"> </w:t>
      </w:r>
      <w:proofErr w:type="spellStart"/>
      <w:r w:rsidRPr="00437663">
        <w:rPr>
          <w:color w:val="000000"/>
          <w:sz w:val="22"/>
          <w:szCs w:val="22"/>
          <w:lang w:val="en-ID"/>
        </w:rPr>
        <w:t>alur</w:t>
      </w:r>
      <w:proofErr w:type="spellEnd"/>
      <w:r w:rsidRPr="00437663">
        <w:rPr>
          <w:color w:val="000000"/>
          <w:sz w:val="22"/>
          <w:szCs w:val="22"/>
          <w:lang w:val="en-ID"/>
        </w:rPr>
        <w:t xml:space="preserve"> </w:t>
      </w:r>
      <w:proofErr w:type="spellStart"/>
      <w:r w:rsidRPr="00437663">
        <w:rPr>
          <w:color w:val="000000"/>
          <w:sz w:val="22"/>
          <w:szCs w:val="22"/>
          <w:lang w:val="en-ID"/>
        </w:rPr>
        <w:t>tampilan</w:t>
      </w:r>
      <w:proofErr w:type="spellEnd"/>
      <w:r w:rsidR="006F353C">
        <w:rPr>
          <w:color w:val="000000"/>
          <w:sz w:val="22"/>
          <w:szCs w:val="22"/>
          <w:lang w:val="en-ID"/>
        </w:rPr>
        <w:t>,</w:t>
      </w:r>
      <w:r w:rsidRPr="00437663">
        <w:rPr>
          <w:color w:val="000000"/>
          <w:sz w:val="22"/>
          <w:szCs w:val="22"/>
          <w:lang w:val="en-ID"/>
        </w:rPr>
        <w:t xml:space="preserve"> </w:t>
      </w:r>
      <w:proofErr w:type="spellStart"/>
      <w:r w:rsidRPr="00437663">
        <w:rPr>
          <w:color w:val="000000"/>
          <w:sz w:val="22"/>
          <w:szCs w:val="22"/>
          <w:lang w:val="en-ID"/>
        </w:rPr>
        <w:t>serta</w:t>
      </w:r>
      <w:proofErr w:type="spellEnd"/>
      <w:r w:rsidRPr="00437663">
        <w:rPr>
          <w:color w:val="000000"/>
          <w:sz w:val="22"/>
          <w:szCs w:val="22"/>
          <w:lang w:val="en-ID"/>
        </w:rPr>
        <w:t xml:space="preserve"> </w:t>
      </w:r>
      <w:proofErr w:type="spellStart"/>
      <w:r w:rsidRPr="00437663">
        <w:rPr>
          <w:color w:val="000000"/>
          <w:sz w:val="22"/>
          <w:szCs w:val="22"/>
          <w:lang w:val="en-ID"/>
        </w:rPr>
        <w:t>memastikan</w:t>
      </w:r>
      <w:proofErr w:type="spellEnd"/>
      <w:r w:rsidRPr="00437663">
        <w:rPr>
          <w:color w:val="000000"/>
          <w:sz w:val="22"/>
          <w:szCs w:val="22"/>
          <w:lang w:val="en-ID"/>
        </w:rPr>
        <w:t xml:space="preserve"> </w:t>
      </w:r>
      <w:proofErr w:type="spellStart"/>
      <w:r w:rsidRPr="00437663">
        <w:rPr>
          <w:color w:val="000000"/>
          <w:sz w:val="22"/>
          <w:szCs w:val="22"/>
          <w:lang w:val="en-ID"/>
        </w:rPr>
        <w:t>visualisasi</w:t>
      </w:r>
      <w:proofErr w:type="spellEnd"/>
      <w:r w:rsidRPr="00437663">
        <w:rPr>
          <w:color w:val="000000"/>
          <w:sz w:val="22"/>
          <w:szCs w:val="22"/>
          <w:lang w:val="en-ID"/>
        </w:rPr>
        <w:t xml:space="preserve"> </w:t>
      </w:r>
      <w:proofErr w:type="spellStart"/>
      <w:r w:rsidRPr="00437663">
        <w:rPr>
          <w:color w:val="000000"/>
          <w:sz w:val="22"/>
          <w:szCs w:val="22"/>
          <w:lang w:val="en-ID"/>
        </w:rPr>
        <w:t>berjalan</w:t>
      </w:r>
      <w:proofErr w:type="spellEnd"/>
      <w:r w:rsidRPr="00437663">
        <w:rPr>
          <w:color w:val="000000"/>
          <w:sz w:val="22"/>
          <w:szCs w:val="22"/>
          <w:lang w:val="en-ID"/>
        </w:rPr>
        <w:t xml:space="preserve"> </w:t>
      </w:r>
      <w:proofErr w:type="spellStart"/>
      <w:r w:rsidRPr="00437663">
        <w:rPr>
          <w:color w:val="000000"/>
          <w:sz w:val="22"/>
          <w:szCs w:val="22"/>
          <w:lang w:val="en-ID"/>
        </w:rPr>
        <w:t>sinkron</w:t>
      </w:r>
      <w:proofErr w:type="spellEnd"/>
      <w:r w:rsidRPr="00437663">
        <w:rPr>
          <w:color w:val="000000"/>
          <w:sz w:val="22"/>
          <w:szCs w:val="22"/>
          <w:lang w:val="en-ID"/>
        </w:rPr>
        <w:t xml:space="preserve">. </w:t>
      </w:r>
      <w:proofErr w:type="spellStart"/>
      <w:r w:rsidRPr="00437663">
        <w:rPr>
          <w:color w:val="000000"/>
          <w:sz w:val="22"/>
          <w:szCs w:val="22"/>
          <w:lang w:val="en-ID"/>
        </w:rPr>
        <w:t>Digunakan</w:t>
      </w:r>
      <w:proofErr w:type="spellEnd"/>
      <w:r w:rsidRPr="00437663">
        <w:rPr>
          <w:color w:val="000000"/>
          <w:sz w:val="22"/>
          <w:szCs w:val="22"/>
          <w:lang w:val="en-ID"/>
        </w:rPr>
        <w:t xml:space="preserve"> </w:t>
      </w:r>
      <w:proofErr w:type="spellStart"/>
      <w:r w:rsidRPr="00437663">
        <w:rPr>
          <w:color w:val="000000"/>
          <w:sz w:val="22"/>
          <w:szCs w:val="22"/>
          <w:lang w:val="en-ID"/>
        </w:rPr>
        <w:t>sebanyak</w:t>
      </w:r>
      <w:proofErr w:type="spellEnd"/>
      <w:r w:rsidRPr="00437663">
        <w:rPr>
          <w:color w:val="000000"/>
          <w:sz w:val="22"/>
          <w:szCs w:val="22"/>
          <w:lang w:val="en-ID"/>
        </w:rPr>
        <w:t xml:space="preserve"> </w:t>
      </w:r>
      <w:proofErr w:type="spellStart"/>
      <w:r w:rsidR="00BB1277">
        <w:rPr>
          <w:color w:val="000000"/>
          <w:sz w:val="22"/>
          <w:szCs w:val="22"/>
          <w:lang w:val="en-ID"/>
        </w:rPr>
        <w:t>delapan</w:t>
      </w:r>
      <w:proofErr w:type="spellEnd"/>
      <w:r w:rsidRPr="00437663">
        <w:rPr>
          <w:color w:val="000000"/>
          <w:sz w:val="22"/>
          <w:szCs w:val="22"/>
          <w:lang w:val="en-ID"/>
        </w:rPr>
        <w:t xml:space="preserve"> </w:t>
      </w:r>
      <w:r w:rsidRPr="00437663">
        <w:rPr>
          <w:i/>
          <w:iCs/>
          <w:color w:val="000000"/>
          <w:sz w:val="22"/>
          <w:szCs w:val="22"/>
          <w:lang w:val="en-ID"/>
        </w:rPr>
        <w:t>layer</w:t>
      </w:r>
      <w:r w:rsidRPr="00437663">
        <w:rPr>
          <w:color w:val="000000"/>
          <w:sz w:val="22"/>
          <w:szCs w:val="22"/>
          <w:lang w:val="en-ID"/>
        </w:rPr>
        <w:t xml:space="preserve">, masing-masing </w:t>
      </w:r>
      <w:r w:rsidRPr="00BB1277">
        <w:rPr>
          <w:i/>
          <w:iCs/>
          <w:color w:val="000000"/>
          <w:sz w:val="22"/>
          <w:szCs w:val="22"/>
          <w:lang w:val="en-ID"/>
        </w:rPr>
        <w:t>layer</w:t>
      </w:r>
      <w:r w:rsidRPr="00437663">
        <w:rPr>
          <w:color w:val="000000"/>
          <w:sz w:val="22"/>
          <w:szCs w:val="22"/>
          <w:lang w:val="en-ID"/>
        </w:rPr>
        <w:t xml:space="preserve"> </w:t>
      </w:r>
      <w:proofErr w:type="spellStart"/>
      <w:r w:rsidRPr="00437663">
        <w:rPr>
          <w:color w:val="000000"/>
          <w:sz w:val="22"/>
          <w:szCs w:val="22"/>
          <w:lang w:val="en-ID"/>
        </w:rPr>
        <w:t>merepresentasikan</w:t>
      </w:r>
      <w:proofErr w:type="spellEnd"/>
      <w:r w:rsidRPr="00437663">
        <w:rPr>
          <w:color w:val="000000"/>
          <w:sz w:val="22"/>
          <w:szCs w:val="22"/>
          <w:lang w:val="en-ID"/>
        </w:rPr>
        <w:t xml:space="preserve"> </w:t>
      </w:r>
      <w:proofErr w:type="spellStart"/>
      <w:r w:rsidRPr="00437663">
        <w:rPr>
          <w:color w:val="000000"/>
          <w:sz w:val="22"/>
          <w:szCs w:val="22"/>
          <w:lang w:val="en-ID"/>
        </w:rPr>
        <w:t>satu</w:t>
      </w:r>
      <w:proofErr w:type="spellEnd"/>
      <w:r w:rsidRPr="00437663">
        <w:rPr>
          <w:color w:val="000000"/>
          <w:sz w:val="22"/>
          <w:szCs w:val="22"/>
          <w:lang w:val="en-ID"/>
        </w:rPr>
        <w:t xml:space="preserve"> </w:t>
      </w:r>
      <w:proofErr w:type="spellStart"/>
      <w:r w:rsidRPr="00437663">
        <w:rPr>
          <w:color w:val="000000"/>
          <w:sz w:val="22"/>
          <w:szCs w:val="22"/>
          <w:lang w:val="en-ID"/>
        </w:rPr>
        <w:t>bagian</w:t>
      </w:r>
      <w:proofErr w:type="spellEnd"/>
      <w:r w:rsidRPr="00437663">
        <w:rPr>
          <w:color w:val="000000"/>
          <w:sz w:val="22"/>
          <w:szCs w:val="22"/>
          <w:lang w:val="en-ID"/>
        </w:rPr>
        <w:t xml:space="preserve"> </w:t>
      </w:r>
      <w:proofErr w:type="spellStart"/>
      <w:r w:rsidRPr="00437663">
        <w:rPr>
          <w:color w:val="000000"/>
          <w:sz w:val="22"/>
          <w:szCs w:val="22"/>
          <w:lang w:val="en-ID"/>
        </w:rPr>
        <w:t>dari</w:t>
      </w:r>
      <w:proofErr w:type="spellEnd"/>
      <w:r w:rsidRPr="00437663">
        <w:rPr>
          <w:color w:val="000000"/>
          <w:sz w:val="22"/>
          <w:szCs w:val="22"/>
          <w:lang w:val="en-ID"/>
        </w:rPr>
        <w:t xml:space="preserve"> </w:t>
      </w:r>
      <w:proofErr w:type="spellStart"/>
      <w:r w:rsidRPr="00437663">
        <w:rPr>
          <w:color w:val="000000"/>
          <w:sz w:val="22"/>
          <w:szCs w:val="22"/>
          <w:lang w:val="en-ID"/>
        </w:rPr>
        <w:t>maket</w:t>
      </w:r>
      <w:proofErr w:type="spellEnd"/>
      <w:r w:rsidRPr="00437663">
        <w:rPr>
          <w:color w:val="000000"/>
          <w:sz w:val="22"/>
          <w:szCs w:val="22"/>
          <w:lang w:val="en-ID"/>
        </w:rPr>
        <w:t xml:space="preserve"> </w:t>
      </w:r>
      <w:proofErr w:type="spellStart"/>
      <w:r w:rsidRPr="00437663">
        <w:rPr>
          <w:color w:val="000000"/>
          <w:sz w:val="22"/>
          <w:szCs w:val="22"/>
          <w:lang w:val="en-ID"/>
        </w:rPr>
        <w:t>fisik</w:t>
      </w:r>
      <w:proofErr w:type="spellEnd"/>
      <w:r w:rsidRPr="00437663">
        <w:rPr>
          <w:color w:val="000000"/>
          <w:sz w:val="22"/>
          <w:szCs w:val="22"/>
          <w:lang w:val="en-ID"/>
        </w:rPr>
        <w:t xml:space="preserve"> yang </w:t>
      </w:r>
      <w:proofErr w:type="spellStart"/>
      <w:r w:rsidRPr="00437663">
        <w:rPr>
          <w:color w:val="000000"/>
          <w:sz w:val="22"/>
          <w:szCs w:val="22"/>
          <w:lang w:val="en-ID"/>
        </w:rPr>
        <w:t>telah</w:t>
      </w:r>
      <w:proofErr w:type="spellEnd"/>
      <w:r w:rsidRPr="00437663">
        <w:rPr>
          <w:color w:val="000000"/>
          <w:sz w:val="22"/>
          <w:szCs w:val="22"/>
          <w:lang w:val="en-ID"/>
        </w:rPr>
        <w:t xml:space="preserve"> </w:t>
      </w:r>
      <w:proofErr w:type="spellStart"/>
      <w:r w:rsidRPr="00437663">
        <w:rPr>
          <w:color w:val="000000"/>
          <w:sz w:val="22"/>
          <w:szCs w:val="22"/>
          <w:lang w:val="en-ID"/>
        </w:rPr>
        <w:t>dipetakan</w:t>
      </w:r>
      <w:proofErr w:type="spellEnd"/>
      <w:r w:rsidRPr="00437663">
        <w:rPr>
          <w:color w:val="000000"/>
          <w:sz w:val="22"/>
          <w:szCs w:val="22"/>
          <w:lang w:val="en-ID"/>
        </w:rPr>
        <w:t xml:space="preserve"> </w:t>
      </w:r>
      <w:proofErr w:type="spellStart"/>
      <w:r w:rsidRPr="00437663">
        <w:rPr>
          <w:color w:val="000000"/>
          <w:sz w:val="22"/>
          <w:szCs w:val="22"/>
          <w:lang w:val="en-ID"/>
        </w:rPr>
        <w:t>sebelumnya</w:t>
      </w:r>
      <w:proofErr w:type="spellEnd"/>
      <w:r w:rsidRPr="00437663">
        <w:rPr>
          <w:color w:val="000000"/>
          <w:sz w:val="22"/>
          <w:szCs w:val="22"/>
          <w:lang w:val="en-ID"/>
        </w:rPr>
        <w:t xml:space="preserve">. </w:t>
      </w:r>
      <w:proofErr w:type="spellStart"/>
      <w:r w:rsidRPr="00437663">
        <w:rPr>
          <w:color w:val="000000"/>
          <w:sz w:val="22"/>
          <w:szCs w:val="22"/>
          <w:lang w:val="en-ID"/>
        </w:rPr>
        <w:t>Setiap</w:t>
      </w:r>
      <w:proofErr w:type="spellEnd"/>
      <w:r w:rsidRPr="00437663">
        <w:rPr>
          <w:color w:val="000000"/>
          <w:sz w:val="22"/>
          <w:szCs w:val="22"/>
          <w:lang w:val="en-ID"/>
        </w:rPr>
        <w:t xml:space="preserve"> </w:t>
      </w:r>
      <w:proofErr w:type="spellStart"/>
      <w:r w:rsidR="006F353C">
        <w:rPr>
          <w:color w:val="000000"/>
          <w:sz w:val="22"/>
          <w:szCs w:val="22"/>
          <w:lang w:val="en-ID"/>
        </w:rPr>
        <w:t>beberapa</w:t>
      </w:r>
      <w:proofErr w:type="spellEnd"/>
      <w:r w:rsidR="006F353C">
        <w:rPr>
          <w:color w:val="000000"/>
          <w:sz w:val="22"/>
          <w:szCs w:val="22"/>
          <w:lang w:val="en-ID"/>
        </w:rPr>
        <w:t xml:space="preserve"> </w:t>
      </w:r>
      <w:proofErr w:type="spellStart"/>
      <w:r w:rsidR="006F353C">
        <w:rPr>
          <w:color w:val="000000"/>
          <w:sz w:val="22"/>
          <w:szCs w:val="22"/>
          <w:lang w:val="en-ID"/>
        </w:rPr>
        <w:t>bagian</w:t>
      </w:r>
      <w:proofErr w:type="spellEnd"/>
      <w:r w:rsidRPr="00437663">
        <w:rPr>
          <w:color w:val="000000"/>
          <w:sz w:val="22"/>
          <w:szCs w:val="22"/>
          <w:lang w:val="en-ID"/>
        </w:rPr>
        <w:t xml:space="preserve"> </w:t>
      </w:r>
      <w:proofErr w:type="spellStart"/>
      <w:r w:rsidRPr="00437663">
        <w:rPr>
          <w:color w:val="000000"/>
          <w:sz w:val="22"/>
          <w:szCs w:val="22"/>
          <w:lang w:val="en-ID"/>
        </w:rPr>
        <w:t>memiliki</w:t>
      </w:r>
      <w:proofErr w:type="spellEnd"/>
      <w:r w:rsidRPr="00437663">
        <w:rPr>
          <w:color w:val="000000"/>
          <w:sz w:val="22"/>
          <w:szCs w:val="22"/>
          <w:lang w:val="en-ID"/>
        </w:rPr>
        <w:t xml:space="preserve"> </w:t>
      </w:r>
      <w:proofErr w:type="spellStart"/>
      <w:r w:rsidRPr="00437663">
        <w:rPr>
          <w:color w:val="000000"/>
          <w:sz w:val="22"/>
          <w:szCs w:val="22"/>
          <w:lang w:val="en-ID"/>
        </w:rPr>
        <w:t>karakteristik</w:t>
      </w:r>
      <w:proofErr w:type="spellEnd"/>
      <w:r w:rsidRPr="00437663">
        <w:rPr>
          <w:color w:val="000000"/>
          <w:sz w:val="22"/>
          <w:szCs w:val="22"/>
          <w:lang w:val="en-ID"/>
        </w:rPr>
        <w:t xml:space="preserve"> dan </w:t>
      </w:r>
      <w:proofErr w:type="spellStart"/>
      <w:r w:rsidRPr="00437663">
        <w:rPr>
          <w:color w:val="000000"/>
          <w:sz w:val="22"/>
          <w:szCs w:val="22"/>
          <w:lang w:val="en-ID"/>
        </w:rPr>
        <w:t>bentuk</w:t>
      </w:r>
      <w:proofErr w:type="spellEnd"/>
      <w:r w:rsidRPr="00437663">
        <w:rPr>
          <w:color w:val="000000"/>
          <w:sz w:val="22"/>
          <w:szCs w:val="22"/>
          <w:lang w:val="en-ID"/>
        </w:rPr>
        <w:t xml:space="preserve"> yang </w:t>
      </w:r>
      <w:proofErr w:type="spellStart"/>
      <w:r w:rsidRPr="00437663">
        <w:rPr>
          <w:color w:val="000000"/>
          <w:sz w:val="22"/>
          <w:szCs w:val="22"/>
          <w:lang w:val="en-ID"/>
        </w:rPr>
        <w:t>unik</w:t>
      </w:r>
      <w:proofErr w:type="spellEnd"/>
      <w:r w:rsidRPr="00437663">
        <w:rPr>
          <w:color w:val="000000"/>
          <w:sz w:val="22"/>
          <w:szCs w:val="22"/>
          <w:lang w:val="en-ID"/>
        </w:rPr>
        <w:t xml:space="preserve">, </w:t>
      </w:r>
      <w:proofErr w:type="spellStart"/>
      <w:r w:rsidRPr="00437663">
        <w:rPr>
          <w:color w:val="000000"/>
          <w:sz w:val="22"/>
          <w:szCs w:val="22"/>
          <w:lang w:val="en-ID"/>
        </w:rPr>
        <w:t>serta</w:t>
      </w:r>
      <w:proofErr w:type="spellEnd"/>
      <w:r w:rsidRPr="00437663">
        <w:rPr>
          <w:color w:val="000000"/>
          <w:sz w:val="22"/>
          <w:szCs w:val="22"/>
          <w:lang w:val="en-ID"/>
        </w:rPr>
        <w:t xml:space="preserve"> </w:t>
      </w:r>
      <w:proofErr w:type="spellStart"/>
      <w:r w:rsidRPr="00437663">
        <w:rPr>
          <w:color w:val="000000"/>
          <w:sz w:val="22"/>
          <w:szCs w:val="22"/>
          <w:lang w:val="en-ID"/>
        </w:rPr>
        <w:t>memuat</w:t>
      </w:r>
      <w:proofErr w:type="spellEnd"/>
      <w:r w:rsidRPr="00437663">
        <w:rPr>
          <w:color w:val="000000"/>
          <w:sz w:val="22"/>
          <w:szCs w:val="22"/>
          <w:lang w:val="en-ID"/>
        </w:rPr>
        <w:t xml:space="preserve"> </w:t>
      </w:r>
      <w:proofErr w:type="spellStart"/>
      <w:r w:rsidRPr="00437663">
        <w:rPr>
          <w:color w:val="000000"/>
          <w:sz w:val="22"/>
          <w:szCs w:val="22"/>
          <w:lang w:val="en-ID"/>
        </w:rPr>
        <w:t>animasi</w:t>
      </w:r>
      <w:proofErr w:type="spellEnd"/>
      <w:r w:rsidRPr="00437663">
        <w:rPr>
          <w:color w:val="000000"/>
          <w:sz w:val="22"/>
          <w:szCs w:val="22"/>
          <w:lang w:val="en-ID"/>
        </w:rPr>
        <w:t xml:space="preserve"> yang </w:t>
      </w:r>
      <w:proofErr w:type="spellStart"/>
      <w:r w:rsidRPr="00437663">
        <w:rPr>
          <w:color w:val="000000"/>
          <w:sz w:val="22"/>
          <w:szCs w:val="22"/>
          <w:lang w:val="en-ID"/>
        </w:rPr>
        <w:t>berbeda-beda</w:t>
      </w:r>
      <w:proofErr w:type="spellEnd"/>
      <w:r w:rsidRPr="00437663">
        <w:rPr>
          <w:color w:val="000000"/>
          <w:sz w:val="22"/>
          <w:szCs w:val="22"/>
          <w:lang w:val="en-ID"/>
        </w:rPr>
        <w:t xml:space="preserve">, </w:t>
      </w:r>
      <w:proofErr w:type="spellStart"/>
      <w:r w:rsidRPr="00437663">
        <w:rPr>
          <w:color w:val="000000"/>
          <w:sz w:val="22"/>
          <w:szCs w:val="22"/>
          <w:lang w:val="en-ID"/>
        </w:rPr>
        <w:t>sehingga</w:t>
      </w:r>
      <w:proofErr w:type="spellEnd"/>
      <w:r w:rsidRPr="00437663">
        <w:rPr>
          <w:color w:val="000000"/>
          <w:sz w:val="22"/>
          <w:szCs w:val="22"/>
          <w:lang w:val="en-ID"/>
        </w:rPr>
        <w:t xml:space="preserve"> </w:t>
      </w:r>
      <w:proofErr w:type="spellStart"/>
      <w:r w:rsidRPr="00437663">
        <w:rPr>
          <w:color w:val="000000"/>
          <w:sz w:val="22"/>
          <w:szCs w:val="22"/>
          <w:lang w:val="en-ID"/>
        </w:rPr>
        <w:t>membutuhkan</w:t>
      </w:r>
      <w:proofErr w:type="spellEnd"/>
      <w:r w:rsidRPr="00437663">
        <w:rPr>
          <w:color w:val="000000"/>
          <w:sz w:val="22"/>
          <w:szCs w:val="22"/>
          <w:lang w:val="en-ID"/>
        </w:rPr>
        <w:t xml:space="preserve"> </w:t>
      </w:r>
      <w:proofErr w:type="spellStart"/>
      <w:r w:rsidRPr="00437663">
        <w:rPr>
          <w:color w:val="000000"/>
          <w:sz w:val="22"/>
          <w:szCs w:val="22"/>
          <w:lang w:val="en-ID"/>
        </w:rPr>
        <w:t>pengelompokan</w:t>
      </w:r>
      <w:proofErr w:type="spellEnd"/>
      <w:r w:rsidRPr="00437663">
        <w:rPr>
          <w:color w:val="000000"/>
          <w:sz w:val="22"/>
          <w:szCs w:val="22"/>
          <w:lang w:val="en-ID"/>
        </w:rPr>
        <w:t xml:space="preserve"> visual </w:t>
      </w:r>
      <w:proofErr w:type="spellStart"/>
      <w:r w:rsidRPr="00437663">
        <w:rPr>
          <w:color w:val="000000"/>
          <w:sz w:val="22"/>
          <w:szCs w:val="22"/>
          <w:lang w:val="en-ID"/>
        </w:rPr>
        <w:t>secara</w:t>
      </w:r>
      <w:proofErr w:type="spellEnd"/>
      <w:r w:rsidRPr="00437663">
        <w:rPr>
          <w:color w:val="000000"/>
          <w:sz w:val="22"/>
          <w:szCs w:val="22"/>
          <w:lang w:val="en-ID"/>
        </w:rPr>
        <w:t xml:space="preserve"> </w:t>
      </w:r>
      <w:proofErr w:type="spellStart"/>
      <w:r w:rsidRPr="00437663">
        <w:rPr>
          <w:color w:val="000000"/>
          <w:sz w:val="22"/>
          <w:szCs w:val="22"/>
          <w:lang w:val="en-ID"/>
        </w:rPr>
        <w:t>terpisah</w:t>
      </w:r>
      <w:proofErr w:type="spellEnd"/>
      <w:r w:rsidRPr="00437663">
        <w:rPr>
          <w:color w:val="000000"/>
          <w:sz w:val="22"/>
          <w:szCs w:val="22"/>
          <w:lang w:val="en-ID"/>
        </w:rPr>
        <w:t xml:space="preserve"> </w:t>
      </w:r>
      <w:proofErr w:type="spellStart"/>
      <w:r w:rsidRPr="00437663">
        <w:rPr>
          <w:color w:val="000000"/>
          <w:sz w:val="22"/>
          <w:szCs w:val="22"/>
          <w:lang w:val="en-ID"/>
        </w:rPr>
        <w:t>dalam</w:t>
      </w:r>
      <w:proofErr w:type="spellEnd"/>
      <w:r w:rsidRPr="00437663">
        <w:rPr>
          <w:color w:val="000000"/>
          <w:sz w:val="22"/>
          <w:szCs w:val="22"/>
          <w:lang w:val="en-ID"/>
        </w:rPr>
        <w:t xml:space="preserve"> </w:t>
      </w:r>
      <w:r w:rsidRPr="00BB1277">
        <w:rPr>
          <w:i/>
          <w:iCs/>
          <w:color w:val="000000"/>
          <w:sz w:val="22"/>
          <w:szCs w:val="22"/>
          <w:lang w:val="en-ID"/>
        </w:rPr>
        <w:t>layer</w:t>
      </w:r>
      <w:r w:rsidRPr="00437663">
        <w:rPr>
          <w:color w:val="000000"/>
          <w:sz w:val="22"/>
          <w:szCs w:val="22"/>
          <w:lang w:val="en-ID"/>
        </w:rPr>
        <w:t xml:space="preserve"> yang </w:t>
      </w:r>
      <w:proofErr w:type="spellStart"/>
      <w:r w:rsidRPr="00437663">
        <w:rPr>
          <w:color w:val="000000"/>
          <w:sz w:val="22"/>
          <w:szCs w:val="22"/>
          <w:lang w:val="en-ID"/>
        </w:rPr>
        <w:t>spesifik</w:t>
      </w:r>
      <w:proofErr w:type="spellEnd"/>
      <w:r w:rsidRPr="00437663">
        <w:rPr>
          <w:color w:val="000000"/>
          <w:sz w:val="22"/>
          <w:szCs w:val="22"/>
          <w:lang w:val="en-ID"/>
        </w:rPr>
        <w:t xml:space="preserve">. </w:t>
      </w:r>
      <w:proofErr w:type="spellStart"/>
      <w:r w:rsidRPr="00437663">
        <w:rPr>
          <w:color w:val="000000"/>
          <w:sz w:val="22"/>
          <w:szCs w:val="22"/>
          <w:lang w:val="en-ID"/>
        </w:rPr>
        <w:t>Penggunaan</w:t>
      </w:r>
      <w:proofErr w:type="spellEnd"/>
      <w:r w:rsidRPr="00437663">
        <w:rPr>
          <w:color w:val="000000"/>
          <w:sz w:val="22"/>
          <w:szCs w:val="22"/>
          <w:lang w:val="en-ID"/>
        </w:rPr>
        <w:t xml:space="preserve"> </w:t>
      </w:r>
      <w:r w:rsidRPr="00BB1277">
        <w:rPr>
          <w:i/>
          <w:iCs/>
          <w:color w:val="000000"/>
          <w:sz w:val="22"/>
          <w:szCs w:val="22"/>
          <w:lang w:val="en-ID"/>
        </w:rPr>
        <w:t>layer</w:t>
      </w:r>
      <w:r w:rsidRPr="00437663">
        <w:rPr>
          <w:color w:val="000000"/>
          <w:sz w:val="22"/>
          <w:szCs w:val="22"/>
          <w:lang w:val="en-ID"/>
        </w:rPr>
        <w:t xml:space="preserve"> </w:t>
      </w:r>
      <w:proofErr w:type="spellStart"/>
      <w:r w:rsidRPr="00437663">
        <w:rPr>
          <w:color w:val="000000"/>
          <w:sz w:val="22"/>
          <w:szCs w:val="22"/>
          <w:lang w:val="en-ID"/>
        </w:rPr>
        <w:t>secara</w:t>
      </w:r>
      <w:proofErr w:type="spellEnd"/>
      <w:r w:rsidRPr="00437663">
        <w:rPr>
          <w:color w:val="000000"/>
          <w:sz w:val="22"/>
          <w:szCs w:val="22"/>
          <w:lang w:val="en-ID"/>
        </w:rPr>
        <w:t xml:space="preserve"> </w:t>
      </w:r>
      <w:proofErr w:type="spellStart"/>
      <w:r w:rsidRPr="00437663">
        <w:rPr>
          <w:color w:val="000000"/>
          <w:sz w:val="22"/>
          <w:szCs w:val="22"/>
          <w:lang w:val="en-ID"/>
        </w:rPr>
        <w:t>terpisah</w:t>
      </w:r>
      <w:proofErr w:type="spellEnd"/>
      <w:r w:rsidRPr="00437663">
        <w:rPr>
          <w:color w:val="000000"/>
          <w:sz w:val="22"/>
          <w:szCs w:val="22"/>
          <w:lang w:val="en-ID"/>
        </w:rPr>
        <w:t xml:space="preserve"> juga </w:t>
      </w:r>
      <w:proofErr w:type="spellStart"/>
      <w:r w:rsidRPr="00437663">
        <w:rPr>
          <w:color w:val="000000"/>
          <w:sz w:val="22"/>
          <w:szCs w:val="22"/>
          <w:lang w:val="en-ID"/>
        </w:rPr>
        <w:t>memudahkan</w:t>
      </w:r>
      <w:proofErr w:type="spellEnd"/>
      <w:r w:rsidRPr="00437663">
        <w:rPr>
          <w:color w:val="000000"/>
          <w:sz w:val="22"/>
          <w:szCs w:val="22"/>
          <w:lang w:val="en-ID"/>
        </w:rPr>
        <w:t xml:space="preserve"> proses </w:t>
      </w:r>
      <w:proofErr w:type="spellStart"/>
      <w:r w:rsidRPr="00437663">
        <w:rPr>
          <w:color w:val="000000"/>
          <w:sz w:val="22"/>
          <w:szCs w:val="22"/>
          <w:lang w:val="en-ID"/>
        </w:rPr>
        <w:t>penyesuaian</w:t>
      </w:r>
      <w:proofErr w:type="spellEnd"/>
      <w:r w:rsidRPr="00437663">
        <w:rPr>
          <w:color w:val="000000"/>
          <w:sz w:val="22"/>
          <w:szCs w:val="22"/>
          <w:lang w:val="en-ID"/>
        </w:rPr>
        <w:t xml:space="preserve"> </w:t>
      </w:r>
      <w:proofErr w:type="spellStart"/>
      <w:r w:rsidRPr="00437663">
        <w:rPr>
          <w:color w:val="000000"/>
          <w:sz w:val="22"/>
          <w:szCs w:val="22"/>
          <w:lang w:val="en-ID"/>
        </w:rPr>
        <w:t>posisi</w:t>
      </w:r>
      <w:proofErr w:type="spellEnd"/>
      <w:r w:rsidRPr="00437663">
        <w:rPr>
          <w:color w:val="000000"/>
          <w:sz w:val="22"/>
          <w:szCs w:val="22"/>
          <w:lang w:val="en-ID"/>
        </w:rPr>
        <w:t xml:space="preserve"> dan </w:t>
      </w:r>
      <w:proofErr w:type="spellStart"/>
      <w:r w:rsidRPr="00437663">
        <w:rPr>
          <w:color w:val="000000"/>
          <w:sz w:val="22"/>
          <w:szCs w:val="22"/>
          <w:lang w:val="en-ID"/>
        </w:rPr>
        <w:t>transformasi</w:t>
      </w:r>
      <w:proofErr w:type="spellEnd"/>
      <w:r w:rsidRPr="00437663">
        <w:rPr>
          <w:color w:val="000000"/>
          <w:sz w:val="22"/>
          <w:szCs w:val="22"/>
          <w:lang w:val="en-ID"/>
        </w:rPr>
        <w:t xml:space="preserve"> visual </w:t>
      </w:r>
      <w:proofErr w:type="spellStart"/>
      <w:r w:rsidRPr="00437663">
        <w:rPr>
          <w:color w:val="000000"/>
          <w:sz w:val="22"/>
          <w:szCs w:val="22"/>
          <w:lang w:val="en-ID"/>
        </w:rPr>
        <w:t>secara</w:t>
      </w:r>
      <w:proofErr w:type="spellEnd"/>
      <w:r w:rsidRPr="00437663">
        <w:rPr>
          <w:color w:val="000000"/>
          <w:sz w:val="22"/>
          <w:szCs w:val="22"/>
          <w:lang w:val="en-ID"/>
        </w:rPr>
        <w:t xml:space="preserve"> individual.</w:t>
      </w:r>
    </w:p>
    <w:p w14:paraId="2F0F0B47" w14:textId="77777777" w:rsidR="00FD7D67" w:rsidRDefault="00A77246" w:rsidP="00B42A9A">
      <w:pPr>
        <w:pBdr>
          <w:top w:val="nil"/>
          <w:left w:val="nil"/>
          <w:bottom w:val="nil"/>
          <w:right w:val="nil"/>
          <w:between w:val="nil"/>
        </w:pBdr>
        <w:spacing w:after="0" w:line="240" w:lineRule="auto"/>
        <w:jc w:val="center"/>
        <w:rPr>
          <w:color w:val="000000"/>
          <w:sz w:val="22"/>
          <w:szCs w:val="22"/>
          <w:lang w:val="en-ID"/>
        </w:rPr>
      </w:pPr>
      <w:r>
        <w:rPr>
          <w:color w:val="000000"/>
          <w:sz w:val="22"/>
          <w:szCs w:val="22"/>
          <w:lang w:val="en-ID"/>
        </w:rPr>
        <w:pict w14:anchorId="5B02D7CC">
          <v:shape id="_x0000_i1037" type="#_x0000_t75" style="width:142.4pt;height:85.65pt">
            <v:imagedata r:id="rId22" o:title="kolom"/>
          </v:shape>
        </w:pict>
      </w:r>
    </w:p>
    <w:p w14:paraId="6F305F68" w14:textId="77777777" w:rsidR="00260359" w:rsidRPr="00DD3D37" w:rsidRDefault="00260359" w:rsidP="00260359">
      <w:pPr>
        <w:pBdr>
          <w:top w:val="nil"/>
          <w:left w:val="nil"/>
          <w:bottom w:val="nil"/>
          <w:right w:val="nil"/>
          <w:between w:val="nil"/>
        </w:pBdr>
        <w:spacing w:after="120" w:line="240" w:lineRule="auto"/>
        <w:jc w:val="center"/>
        <w:rPr>
          <w:color w:val="000000"/>
          <w:sz w:val="20"/>
          <w:szCs w:val="20"/>
          <w:lang w:val="en-ID"/>
        </w:rPr>
      </w:pPr>
      <w:r w:rsidRPr="00DD3D37">
        <w:rPr>
          <w:color w:val="000000"/>
          <w:sz w:val="20"/>
          <w:szCs w:val="20"/>
          <w:lang w:val="en-ID"/>
        </w:rPr>
        <w:t xml:space="preserve">Gambar 10. </w:t>
      </w:r>
      <w:proofErr w:type="spellStart"/>
      <w:r w:rsidR="00133EDB" w:rsidRPr="00DD3D37">
        <w:rPr>
          <w:color w:val="000000"/>
          <w:sz w:val="20"/>
          <w:szCs w:val="20"/>
          <w:lang w:val="en-ID"/>
        </w:rPr>
        <w:t>Penempatan</w:t>
      </w:r>
      <w:proofErr w:type="spellEnd"/>
      <w:r w:rsidR="00133EDB" w:rsidRPr="00DD3D37">
        <w:rPr>
          <w:color w:val="000000"/>
          <w:sz w:val="20"/>
          <w:szCs w:val="20"/>
          <w:lang w:val="en-ID"/>
        </w:rPr>
        <w:t xml:space="preserve"> </w:t>
      </w:r>
      <w:proofErr w:type="spellStart"/>
      <w:r w:rsidR="00133EDB" w:rsidRPr="00DD3D37">
        <w:rPr>
          <w:color w:val="000000"/>
          <w:sz w:val="20"/>
          <w:szCs w:val="20"/>
          <w:lang w:val="en-ID"/>
        </w:rPr>
        <w:t>Konten</w:t>
      </w:r>
      <w:proofErr w:type="spellEnd"/>
    </w:p>
    <w:p w14:paraId="2DC916F6" w14:textId="23820F07" w:rsidR="00437663" w:rsidRDefault="00437663" w:rsidP="00076132">
      <w:pPr>
        <w:pBdr>
          <w:top w:val="nil"/>
          <w:left w:val="nil"/>
          <w:bottom w:val="nil"/>
          <w:right w:val="nil"/>
          <w:between w:val="nil"/>
        </w:pBdr>
        <w:spacing w:after="120" w:line="240" w:lineRule="auto"/>
        <w:ind w:firstLine="426"/>
        <w:jc w:val="both"/>
        <w:rPr>
          <w:color w:val="000000"/>
          <w:sz w:val="22"/>
          <w:szCs w:val="22"/>
          <w:lang w:val="en-ID"/>
        </w:rPr>
      </w:pPr>
      <w:proofErr w:type="spellStart"/>
      <w:r w:rsidRPr="00437663">
        <w:rPr>
          <w:color w:val="000000"/>
          <w:sz w:val="22"/>
          <w:szCs w:val="22"/>
          <w:lang w:val="en-ID"/>
        </w:rPr>
        <w:lastRenderedPageBreak/>
        <w:t>Sementara</w:t>
      </w:r>
      <w:proofErr w:type="spellEnd"/>
      <w:r w:rsidRPr="00437663">
        <w:rPr>
          <w:color w:val="000000"/>
          <w:sz w:val="22"/>
          <w:szCs w:val="22"/>
          <w:lang w:val="en-ID"/>
        </w:rPr>
        <w:t xml:space="preserve"> </w:t>
      </w:r>
      <w:proofErr w:type="spellStart"/>
      <w:r w:rsidRPr="00437663">
        <w:rPr>
          <w:color w:val="000000"/>
          <w:sz w:val="22"/>
          <w:szCs w:val="22"/>
          <w:lang w:val="en-ID"/>
        </w:rPr>
        <w:t>itu</w:t>
      </w:r>
      <w:proofErr w:type="spellEnd"/>
      <w:r w:rsidRPr="00437663">
        <w:rPr>
          <w:color w:val="000000"/>
          <w:sz w:val="22"/>
          <w:szCs w:val="22"/>
          <w:lang w:val="en-ID"/>
        </w:rPr>
        <w:t xml:space="preserve">, </w:t>
      </w:r>
      <w:proofErr w:type="spellStart"/>
      <w:r w:rsidRPr="00437663">
        <w:rPr>
          <w:color w:val="000000"/>
          <w:sz w:val="22"/>
          <w:szCs w:val="22"/>
          <w:lang w:val="en-ID"/>
        </w:rPr>
        <w:t>hanya</w:t>
      </w:r>
      <w:proofErr w:type="spellEnd"/>
      <w:r w:rsidRPr="00437663">
        <w:rPr>
          <w:color w:val="000000"/>
          <w:sz w:val="22"/>
          <w:szCs w:val="22"/>
          <w:lang w:val="en-ID"/>
        </w:rPr>
        <w:t xml:space="preserve"> </w:t>
      </w:r>
      <w:proofErr w:type="spellStart"/>
      <w:r w:rsidRPr="00437663">
        <w:rPr>
          <w:color w:val="000000"/>
          <w:sz w:val="22"/>
          <w:szCs w:val="22"/>
          <w:lang w:val="en-ID"/>
        </w:rPr>
        <w:t>digunakan</w:t>
      </w:r>
      <w:proofErr w:type="spellEnd"/>
      <w:r w:rsidRPr="00437663">
        <w:rPr>
          <w:color w:val="000000"/>
          <w:sz w:val="22"/>
          <w:szCs w:val="22"/>
          <w:lang w:val="en-ID"/>
        </w:rPr>
        <w:t xml:space="preserve"> </w:t>
      </w:r>
      <w:proofErr w:type="spellStart"/>
      <w:r w:rsidRPr="00437663">
        <w:rPr>
          <w:color w:val="000000"/>
          <w:sz w:val="22"/>
          <w:szCs w:val="22"/>
          <w:lang w:val="en-ID"/>
        </w:rPr>
        <w:t>satu</w:t>
      </w:r>
      <w:proofErr w:type="spellEnd"/>
      <w:r w:rsidRPr="00437663">
        <w:rPr>
          <w:color w:val="000000"/>
          <w:sz w:val="22"/>
          <w:szCs w:val="22"/>
          <w:lang w:val="en-ID"/>
        </w:rPr>
        <w:t xml:space="preserve"> </w:t>
      </w:r>
      <w:r w:rsidRPr="00437663">
        <w:rPr>
          <w:i/>
          <w:iCs/>
          <w:color w:val="000000"/>
          <w:sz w:val="22"/>
          <w:szCs w:val="22"/>
          <w:lang w:val="en-ID"/>
        </w:rPr>
        <w:t>column</w:t>
      </w:r>
      <w:r w:rsidRPr="00437663">
        <w:rPr>
          <w:color w:val="000000"/>
          <w:sz w:val="22"/>
          <w:szCs w:val="22"/>
          <w:lang w:val="en-ID"/>
        </w:rPr>
        <w:t xml:space="preserve"> </w:t>
      </w:r>
      <w:proofErr w:type="spellStart"/>
      <w:r w:rsidRPr="00437663">
        <w:rPr>
          <w:color w:val="000000"/>
          <w:sz w:val="22"/>
          <w:szCs w:val="22"/>
          <w:lang w:val="en-ID"/>
        </w:rPr>
        <w:t>untuk</w:t>
      </w:r>
      <w:proofErr w:type="spellEnd"/>
      <w:r w:rsidRPr="00437663">
        <w:rPr>
          <w:color w:val="000000"/>
          <w:sz w:val="22"/>
          <w:szCs w:val="22"/>
          <w:lang w:val="en-ID"/>
        </w:rPr>
        <w:t xml:space="preserve"> </w:t>
      </w:r>
      <w:proofErr w:type="spellStart"/>
      <w:r w:rsidRPr="00437663">
        <w:rPr>
          <w:color w:val="000000"/>
          <w:sz w:val="22"/>
          <w:szCs w:val="22"/>
          <w:lang w:val="en-ID"/>
        </w:rPr>
        <w:t>keseluruhan</w:t>
      </w:r>
      <w:proofErr w:type="spellEnd"/>
      <w:r w:rsidRPr="00437663">
        <w:rPr>
          <w:color w:val="000000"/>
          <w:sz w:val="22"/>
          <w:szCs w:val="22"/>
          <w:lang w:val="en-ID"/>
        </w:rPr>
        <w:t xml:space="preserve"> </w:t>
      </w:r>
      <w:proofErr w:type="spellStart"/>
      <w:r w:rsidRPr="00437663">
        <w:rPr>
          <w:color w:val="000000"/>
          <w:sz w:val="22"/>
          <w:szCs w:val="22"/>
          <w:lang w:val="en-ID"/>
        </w:rPr>
        <w:t>pertunjukan</w:t>
      </w:r>
      <w:proofErr w:type="spellEnd"/>
      <w:r w:rsidRPr="00437663">
        <w:rPr>
          <w:color w:val="000000"/>
          <w:sz w:val="22"/>
          <w:szCs w:val="22"/>
          <w:lang w:val="en-ID"/>
        </w:rPr>
        <w:t xml:space="preserve">. Hal </w:t>
      </w:r>
      <w:proofErr w:type="spellStart"/>
      <w:r w:rsidRPr="00437663">
        <w:rPr>
          <w:color w:val="000000"/>
          <w:sz w:val="22"/>
          <w:szCs w:val="22"/>
          <w:lang w:val="en-ID"/>
        </w:rPr>
        <w:t>ini</w:t>
      </w:r>
      <w:proofErr w:type="spellEnd"/>
      <w:r w:rsidRPr="00437663">
        <w:rPr>
          <w:color w:val="000000"/>
          <w:sz w:val="22"/>
          <w:szCs w:val="22"/>
          <w:lang w:val="en-ID"/>
        </w:rPr>
        <w:t xml:space="preserve"> </w:t>
      </w:r>
      <w:proofErr w:type="spellStart"/>
      <w:r w:rsidRPr="00437663">
        <w:rPr>
          <w:color w:val="000000"/>
          <w:sz w:val="22"/>
          <w:szCs w:val="22"/>
          <w:lang w:val="en-ID"/>
        </w:rPr>
        <w:t>dikarenakan</w:t>
      </w:r>
      <w:proofErr w:type="spellEnd"/>
      <w:r w:rsidRPr="00437663">
        <w:rPr>
          <w:color w:val="000000"/>
          <w:sz w:val="22"/>
          <w:szCs w:val="22"/>
          <w:lang w:val="en-ID"/>
        </w:rPr>
        <w:t xml:space="preserve"> </w:t>
      </w:r>
      <w:proofErr w:type="spellStart"/>
      <w:r w:rsidRPr="00437663">
        <w:rPr>
          <w:color w:val="000000"/>
          <w:sz w:val="22"/>
          <w:szCs w:val="22"/>
          <w:lang w:val="en-ID"/>
        </w:rPr>
        <w:t>semua</w:t>
      </w:r>
      <w:proofErr w:type="spellEnd"/>
      <w:r w:rsidRPr="00437663">
        <w:rPr>
          <w:color w:val="000000"/>
          <w:sz w:val="22"/>
          <w:szCs w:val="22"/>
          <w:lang w:val="en-ID"/>
        </w:rPr>
        <w:t xml:space="preserve"> </w:t>
      </w:r>
      <w:proofErr w:type="spellStart"/>
      <w:r w:rsidRPr="00437663">
        <w:rPr>
          <w:color w:val="000000"/>
          <w:sz w:val="22"/>
          <w:szCs w:val="22"/>
          <w:lang w:val="en-ID"/>
        </w:rPr>
        <w:t>aset</w:t>
      </w:r>
      <w:proofErr w:type="spellEnd"/>
      <w:r w:rsidRPr="00437663">
        <w:rPr>
          <w:color w:val="000000"/>
          <w:sz w:val="22"/>
          <w:szCs w:val="22"/>
          <w:lang w:val="en-ID"/>
        </w:rPr>
        <w:t xml:space="preserve"> visual </w:t>
      </w:r>
      <w:proofErr w:type="spellStart"/>
      <w:r w:rsidRPr="00437663">
        <w:rPr>
          <w:color w:val="000000"/>
          <w:sz w:val="22"/>
          <w:szCs w:val="22"/>
          <w:lang w:val="en-ID"/>
        </w:rPr>
        <w:t>ditampilkan</w:t>
      </w:r>
      <w:proofErr w:type="spellEnd"/>
      <w:r w:rsidRPr="00437663">
        <w:rPr>
          <w:color w:val="000000"/>
          <w:sz w:val="22"/>
          <w:szCs w:val="22"/>
          <w:lang w:val="en-ID"/>
        </w:rPr>
        <w:t xml:space="preserve"> </w:t>
      </w:r>
      <w:proofErr w:type="spellStart"/>
      <w:r w:rsidRPr="00437663">
        <w:rPr>
          <w:color w:val="000000"/>
          <w:sz w:val="22"/>
          <w:szCs w:val="22"/>
          <w:lang w:val="en-ID"/>
        </w:rPr>
        <w:t>secara</w:t>
      </w:r>
      <w:proofErr w:type="spellEnd"/>
      <w:r w:rsidRPr="00437663">
        <w:rPr>
          <w:color w:val="000000"/>
          <w:sz w:val="22"/>
          <w:szCs w:val="22"/>
          <w:lang w:val="en-ID"/>
        </w:rPr>
        <w:t xml:space="preserve"> </w:t>
      </w:r>
      <w:proofErr w:type="spellStart"/>
      <w:r w:rsidRPr="00437663">
        <w:rPr>
          <w:color w:val="000000"/>
          <w:sz w:val="22"/>
          <w:szCs w:val="22"/>
          <w:lang w:val="en-ID"/>
        </w:rPr>
        <w:t>bersamaan</w:t>
      </w:r>
      <w:proofErr w:type="spellEnd"/>
      <w:r w:rsidRPr="00437663">
        <w:rPr>
          <w:color w:val="000000"/>
          <w:sz w:val="22"/>
          <w:szCs w:val="22"/>
          <w:lang w:val="en-ID"/>
        </w:rPr>
        <w:t xml:space="preserve">. </w:t>
      </w:r>
      <w:proofErr w:type="spellStart"/>
      <w:r w:rsidRPr="00437663">
        <w:rPr>
          <w:color w:val="000000"/>
          <w:sz w:val="22"/>
          <w:szCs w:val="22"/>
          <w:lang w:val="en-ID"/>
        </w:rPr>
        <w:t>Dengan</w:t>
      </w:r>
      <w:proofErr w:type="spellEnd"/>
      <w:r w:rsidRPr="00437663">
        <w:rPr>
          <w:color w:val="000000"/>
          <w:sz w:val="22"/>
          <w:szCs w:val="22"/>
          <w:lang w:val="en-ID"/>
        </w:rPr>
        <w:t xml:space="preserve"> </w:t>
      </w:r>
      <w:proofErr w:type="spellStart"/>
      <w:r w:rsidRPr="00437663">
        <w:rPr>
          <w:color w:val="000000"/>
          <w:sz w:val="22"/>
          <w:szCs w:val="22"/>
          <w:lang w:val="en-ID"/>
        </w:rPr>
        <w:t>menggunakan</w:t>
      </w:r>
      <w:proofErr w:type="spellEnd"/>
      <w:r w:rsidRPr="00437663">
        <w:rPr>
          <w:color w:val="000000"/>
          <w:sz w:val="22"/>
          <w:szCs w:val="22"/>
          <w:lang w:val="en-ID"/>
        </w:rPr>
        <w:t xml:space="preserve"> </w:t>
      </w:r>
      <w:proofErr w:type="spellStart"/>
      <w:r w:rsidR="00BB1277">
        <w:rPr>
          <w:color w:val="000000"/>
          <w:sz w:val="22"/>
          <w:szCs w:val="22"/>
          <w:lang w:val="en-ID"/>
        </w:rPr>
        <w:t>satu</w:t>
      </w:r>
      <w:proofErr w:type="spellEnd"/>
      <w:r w:rsidRPr="00437663">
        <w:rPr>
          <w:color w:val="000000"/>
          <w:sz w:val="22"/>
          <w:szCs w:val="22"/>
          <w:lang w:val="en-ID"/>
        </w:rPr>
        <w:t xml:space="preserve"> </w:t>
      </w:r>
      <w:r w:rsidRPr="00BB1277">
        <w:rPr>
          <w:i/>
          <w:iCs/>
          <w:color w:val="000000"/>
          <w:sz w:val="22"/>
          <w:szCs w:val="22"/>
          <w:lang w:val="en-ID"/>
        </w:rPr>
        <w:t>column</w:t>
      </w:r>
      <w:r w:rsidRPr="00437663">
        <w:rPr>
          <w:color w:val="000000"/>
          <w:sz w:val="22"/>
          <w:szCs w:val="22"/>
          <w:lang w:val="en-ID"/>
        </w:rPr>
        <w:t xml:space="preserve">, operator </w:t>
      </w:r>
      <w:proofErr w:type="spellStart"/>
      <w:r w:rsidRPr="00437663">
        <w:rPr>
          <w:color w:val="000000"/>
          <w:sz w:val="22"/>
          <w:szCs w:val="22"/>
          <w:lang w:val="en-ID"/>
        </w:rPr>
        <w:t>dapat</w:t>
      </w:r>
      <w:proofErr w:type="spellEnd"/>
      <w:r w:rsidRPr="00437663">
        <w:rPr>
          <w:color w:val="000000"/>
          <w:sz w:val="22"/>
          <w:szCs w:val="22"/>
          <w:lang w:val="en-ID"/>
        </w:rPr>
        <w:t xml:space="preserve"> </w:t>
      </w:r>
      <w:proofErr w:type="spellStart"/>
      <w:r w:rsidR="006F353C">
        <w:rPr>
          <w:color w:val="000000"/>
          <w:sz w:val="22"/>
          <w:szCs w:val="22"/>
          <w:lang w:val="en-ID"/>
        </w:rPr>
        <w:t>menampilkan</w:t>
      </w:r>
      <w:proofErr w:type="spellEnd"/>
      <w:r w:rsidRPr="00437663">
        <w:rPr>
          <w:color w:val="000000"/>
          <w:sz w:val="22"/>
          <w:szCs w:val="22"/>
          <w:lang w:val="en-ID"/>
        </w:rPr>
        <w:t xml:space="preserve"> </w:t>
      </w:r>
      <w:proofErr w:type="spellStart"/>
      <w:r w:rsidRPr="00437663">
        <w:rPr>
          <w:color w:val="000000"/>
          <w:sz w:val="22"/>
          <w:szCs w:val="22"/>
          <w:lang w:val="en-ID"/>
        </w:rPr>
        <w:t>seluruh</w:t>
      </w:r>
      <w:proofErr w:type="spellEnd"/>
      <w:r w:rsidRPr="00437663">
        <w:rPr>
          <w:color w:val="000000"/>
          <w:sz w:val="22"/>
          <w:szCs w:val="22"/>
          <w:lang w:val="en-ID"/>
        </w:rPr>
        <w:t xml:space="preserve"> </w:t>
      </w:r>
      <w:proofErr w:type="spellStart"/>
      <w:r w:rsidRPr="00437663">
        <w:rPr>
          <w:color w:val="000000"/>
          <w:sz w:val="22"/>
          <w:szCs w:val="22"/>
          <w:lang w:val="en-ID"/>
        </w:rPr>
        <w:t>konten</w:t>
      </w:r>
      <w:proofErr w:type="spellEnd"/>
      <w:r w:rsidRPr="00437663">
        <w:rPr>
          <w:color w:val="000000"/>
          <w:sz w:val="22"/>
          <w:szCs w:val="22"/>
          <w:lang w:val="en-ID"/>
        </w:rPr>
        <w:t xml:space="preserve"> </w:t>
      </w:r>
      <w:proofErr w:type="spellStart"/>
      <w:r w:rsidRPr="00437663">
        <w:rPr>
          <w:color w:val="000000"/>
          <w:sz w:val="22"/>
          <w:szCs w:val="22"/>
          <w:lang w:val="en-ID"/>
        </w:rPr>
        <w:t>dalam</w:t>
      </w:r>
      <w:proofErr w:type="spellEnd"/>
      <w:r w:rsidRPr="00437663">
        <w:rPr>
          <w:color w:val="000000"/>
          <w:sz w:val="22"/>
          <w:szCs w:val="22"/>
          <w:lang w:val="en-ID"/>
        </w:rPr>
        <w:t xml:space="preserve"> </w:t>
      </w:r>
      <w:proofErr w:type="spellStart"/>
      <w:r w:rsidRPr="00437663">
        <w:rPr>
          <w:color w:val="000000"/>
          <w:sz w:val="22"/>
          <w:szCs w:val="22"/>
          <w:lang w:val="en-ID"/>
        </w:rPr>
        <w:t>waktu</w:t>
      </w:r>
      <w:proofErr w:type="spellEnd"/>
      <w:r w:rsidRPr="00437663">
        <w:rPr>
          <w:color w:val="000000"/>
          <w:sz w:val="22"/>
          <w:szCs w:val="22"/>
          <w:lang w:val="en-ID"/>
        </w:rPr>
        <w:t xml:space="preserve"> yang </w:t>
      </w:r>
      <w:proofErr w:type="spellStart"/>
      <w:r w:rsidRPr="00437663">
        <w:rPr>
          <w:color w:val="000000"/>
          <w:sz w:val="22"/>
          <w:szCs w:val="22"/>
          <w:lang w:val="en-ID"/>
        </w:rPr>
        <w:t>bersamaan</w:t>
      </w:r>
      <w:proofErr w:type="spellEnd"/>
      <w:r w:rsidRPr="00437663">
        <w:rPr>
          <w:color w:val="000000"/>
          <w:sz w:val="22"/>
          <w:szCs w:val="22"/>
          <w:lang w:val="en-ID"/>
        </w:rPr>
        <w:t xml:space="preserve">, </w:t>
      </w:r>
      <w:proofErr w:type="spellStart"/>
      <w:r w:rsidRPr="00437663">
        <w:rPr>
          <w:color w:val="000000"/>
          <w:sz w:val="22"/>
          <w:szCs w:val="22"/>
          <w:lang w:val="en-ID"/>
        </w:rPr>
        <w:t>menciptakan</w:t>
      </w:r>
      <w:proofErr w:type="spellEnd"/>
      <w:r w:rsidRPr="00437663">
        <w:rPr>
          <w:color w:val="000000"/>
          <w:sz w:val="22"/>
          <w:szCs w:val="22"/>
          <w:lang w:val="en-ID"/>
        </w:rPr>
        <w:t xml:space="preserve"> </w:t>
      </w:r>
      <w:proofErr w:type="spellStart"/>
      <w:r w:rsidRPr="00437663">
        <w:rPr>
          <w:color w:val="000000"/>
          <w:sz w:val="22"/>
          <w:szCs w:val="22"/>
          <w:lang w:val="en-ID"/>
        </w:rPr>
        <w:t>keselarasan</w:t>
      </w:r>
      <w:proofErr w:type="spellEnd"/>
      <w:r w:rsidRPr="00437663">
        <w:rPr>
          <w:color w:val="000000"/>
          <w:sz w:val="22"/>
          <w:szCs w:val="22"/>
          <w:lang w:val="en-ID"/>
        </w:rPr>
        <w:t xml:space="preserve"> </w:t>
      </w:r>
      <w:proofErr w:type="spellStart"/>
      <w:r w:rsidRPr="00437663">
        <w:rPr>
          <w:color w:val="000000"/>
          <w:sz w:val="22"/>
          <w:szCs w:val="22"/>
          <w:lang w:val="en-ID"/>
        </w:rPr>
        <w:t>waktu</w:t>
      </w:r>
      <w:proofErr w:type="spellEnd"/>
      <w:r w:rsidRPr="00437663">
        <w:rPr>
          <w:color w:val="000000"/>
          <w:sz w:val="22"/>
          <w:szCs w:val="22"/>
          <w:lang w:val="en-ID"/>
        </w:rPr>
        <w:t xml:space="preserve"> </w:t>
      </w:r>
      <w:proofErr w:type="spellStart"/>
      <w:r w:rsidRPr="00437663">
        <w:rPr>
          <w:color w:val="000000"/>
          <w:sz w:val="22"/>
          <w:szCs w:val="22"/>
          <w:lang w:val="en-ID"/>
        </w:rPr>
        <w:t>antar</w:t>
      </w:r>
      <w:proofErr w:type="spellEnd"/>
      <w:r w:rsidRPr="00437663">
        <w:rPr>
          <w:color w:val="000000"/>
          <w:sz w:val="22"/>
          <w:szCs w:val="22"/>
          <w:lang w:val="en-ID"/>
        </w:rPr>
        <w:t xml:space="preserve"> visual yang </w:t>
      </w:r>
      <w:proofErr w:type="spellStart"/>
      <w:r w:rsidRPr="00437663">
        <w:rPr>
          <w:color w:val="000000"/>
          <w:sz w:val="22"/>
          <w:szCs w:val="22"/>
          <w:lang w:val="en-ID"/>
        </w:rPr>
        <w:t>berbeda</w:t>
      </w:r>
      <w:proofErr w:type="spellEnd"/>
      <w:r w:rsidRPr="00437663">
        <w:rPr>
          <w:color w:val="000000"/>
          <w:sz w:val="22"/>
          <w:szCs w:val="22"/>
          <w:lang w:val="en-ID"/>
        </w:rPr>
        <w:t xml:space="preserve"> dan </w:t>
      </w:r>
      <w:proofErr w:type="spellStart"/>
      <w:r w:rsidRPr="00437663">
        <w:rPr>
          <w:color w:val="000000"/>
          <w:sz w:val="22"/>
          <w:szCs w:val="22"/>
          <w:lang w:val="en-ID"/>
        </w:rPr>
        <w:t>menjaga</w:t>
      </w:r>
      <w:proofErr w:type="spellEnd"/>
      <w:r w:rsidRPr="00437663">
        <w:rPr>
          <w:color w:val="000000"/>
          <w:sz w:val="22"/>
          <w:szCs w:val="22"/>
          <w:lang w:val="en-ID"/>
        </w:rPr>
        <w:t xml:space="preserve"> </w:t>
      </w:r>
      <w:proofErr w:type="spellStart"/>
      <w:r w:rsidRPr="00437663">
        <w:rPr>
          <w:color w:val="000000"/>
          <w:sz w:val="22"/>
          <w:szCs w:val="22"/>
          <w:lang w:val="en-ID"/>
        </w:rPr>
        <w:t>kesinambungan</w:t>
      </w:r>
      <w:proofErr w:type="spellEnd"/>
      <w:r w:rsidRPr="00437663">
        <w:rPr>
          <w:color w:val="000000"/>
          <w:sz w:val="22"/>
          <w:szCs w:val="22"/>
          <w:lang w:val="en-ID"/>
        </w:rPr>
        <w:t xml:space="preserve"> </w:t>
      </w:r>
      <w:proofErr w:type="spellStart"/>
      <w:r w:rsidRPr="00437663">
        <w:rPr>
          <w:color w:val="000000"/>
          <w:sz w:val="22"/>
          <w:szCs w:val="22"/>
          <w:lang w:val="en-ID"/>
        </w:rPr>
        <w:t>animasi</w:t>
      </w:r>
      <w:proofErr w:type="spellEnd"/>
      <w:r w:rsidRPr="00437663">
        <w:rPr>
          <w:color w:val="000000"/>
          <w:sz w:val="22"/>
          <w:szCs w:val="22"/>
          <w:lang w:val="en-ID"/>
        </w:rPr>
        <w:t xml:space="preserve">. Strategi </w:t>
      </w:r>
      <w:proofErr w:type="spellStart"/>
      <w:r w:rsidRPr="00437663">
        <w:rPr>
          <w:color w:val="000000"/>
          <w:sz w:val="22"/>
          <w:szCs w:val="22"/>
          <w:lang w:val="en-ID"/>
        </w:rPr>
        <w:t>ini</w:t>
      </w:r>
      <w:proofErr w:type="spellEnd"/>
      <w:r w:rsidRPr="00437663">
        <w:rPr>
          <w:color w:val="000000"/>
          <w:sz w:val="22"/>
          <w:szCs w:val="22"/>
          <w:lang w:val="en-ID"/>
        </w:rPr>
        <w:t xml:space="preserve"> </w:t>
      </w:r>
      <w:proofErr w:type="spellStart"/>
      <w:r w:rsidRPr="00437663">
        <w:rPr>
          <w:color w:val="000000"/>
          <w:sz w:val="22"/>
          <w:szCs w:val="22"/>
          <w:lang w:val="en-ID"/>
        </w:rPr>
        <w:t>dipilih</w:t>
      </w:r>
      <w:proofErr w:type="spellEnd"/>
      <w:r w:rsidRPr="00437663">
        <w:rPr>
          <w:color w:val="000000"/>
          <w:sz w:val="22"/>
          <w:szCs w:val="22"/>
          <w:lang w:val="en-ID"/>
        </w:rPr>
        <w:t xml:space="preserve"> </w:t>
      </w:r>
      <w:proofErr w:type="spellStart"/>
      <w:r w:rsidRPr="00437663">
        <w:rPr>
          <w:color w:val="000000"/>
          <w:sz w:val="22"/>
          <w:szCs w:val="22"/>
          <w:lang w:val="en-ID"/>
        </w:rPr>
        <w:t>untuk</w:t>
      </w:r>
      <w:proofErr w:type="spellEnd"/>
      <w:r w:rsidRPr="00437663">
        <w:rPr>
          <w:color w:val="000000"/>
          <w:sz w:val="22"/>
          <w:szCs w:val="22"/>
          <w:lang w:val="en-ID"/>
        </w:rPr>
        <w:t xml:space="preserve"> </w:t>
      </w:r>
      <w:proofErr w:type="spellStart"/>
      <w:r w:rsidRPr="00437663">
        <w:rPr>
          <w:color w:val="000000"/>
          <w:sz w:val="22"/>
          <w:szCs w:val="22"/>
          <w:lang w:val="en-ID"/>
        </w:rPr>
        <w:t>menciptakan</w:t>
      </w:r>
      <w:proofErr w:type="spellEnd"/>
      <w:r w:rsidRPr="00437663">
        <w:rPr>
          <w:color w:val="000000"/>
          <w:sz w:val="22"/>
          <w:szCs w:val="22"/>
          <w:lang w:val="en-ID"/>
        </w:rPr>
        <w:t xml:space="preserve"> </w:t>
      </w:r>
      <w:proofErr w:type="spellStart"/>
      <w:r w:rsidRPr="00437663">
        <w:rPr>
          <w:color w:val="000000"/>
          <w:sz w:val="22"/>
          <w:szCs w:val="22"/>
          <w:lang w:val="en-ID"/>
        </w:rPr>
        <w:t>sinkronisasi</w:t>
      </w:r>
      <w:proofErr w:type="spellEnd"/>
      <w:r w:rsidRPr="00437663">
        <w:rPr>
          <w:color w:val="000000"/>
          <w:sz w:val="22"/>
          <w:szCs w:val="22"/>
          <w:lang w:val="en-ID"/>
        </w:rPr>
        <w:t xml:space="preserve"> yang </w:t>
      </w:r>
      <w:proofErr w:type="spellStart"/>
      <w:r w:rsidRPr="00437663">
        <w:rPr>
          <w:color w:val="000000"/>
          <w:sz w:val="22"/>
          <w:szCs w:val="22"/>
          <w:lang w:val="en-ID"/>
        </w:rPr>
        <w:t>kuat</w:t>
      </w:r>
      <w:proofErr w:type="spellEnd"/>
      <w:r w:rsidRPr="00437663">
        <w:rPr>
          <w:color w:val="000000"/>
          <w:sz w:val="22"/>
          <w:szCs w:val="22"/>
          <w:lang w:val="en-ID"/>
        </w:rPr>
        <w:t xml:space="preserve"> </w:t>
      </w:r>
      <w:proofErr w:type="spellStart"/>
      <w:r w:rsidRPr="00437663">
        <w:rPr>
          <w:color w:val="000000"/>
          <w:sz w:val="22"/>
          <w:szCs w:val="22"/>
          <w:lang w:val="en-ID"/>
        </w:rPr>
        <w:t>antarelemen</w:t>
      </w:r>
      <w:proofErr w:type="spellEnd"/>
      <w:r w:rsidRPr="00437663">
        <w:rPr>
          <w:color w:val="000000"/>
          <w:sz w:val="22"/>
          <w:szCs w:val="22"/>
          <w:lang w:val="en-ID"/>
        </w:rPr>
        <w:t xml:space="preserve"> visual, </w:t>
      </w:r>
      <w:proofErr w:type="spellStart"/>
      <w:r w:rsidRPr="00437663">
        <w:rPr>
          <w:color w:val="000000"/>
          <w:sz w:val="22"/>
          <w:szCs w:val="22"/>
          <w:lang w:val="en-ID"/>
        </w:rPr>
        <w:t>karena</w:t>
      </w:r>
      <w:proofErr w:type="spellEnd"/>
      <w:r w:rsidRPr="00437663">
        <w:rPr>
          <w:color w:val="000000"/>
          <w:sz w:val="22"/>
          <w:szCs w:val="22"/>
          <w:lang w:val="en-ID"/>
        </w:rPr>
        <w:t xml:space="preserve"> masing-masing </w:t>
      </w:r>
      <w:proofErr w:type="spellStart"/>
      <w:r w:rsidRPr="00437663">
        <w:rPr>
          <w:color w:val="000000"/>
          <w:sz w:val="22"/>
          <w:szCs w:val="22"/>
          <w:lang w:val="en-ID"/>
        </w:rPr>
        <w:t>animasi</w:t>
      </w:r>
      <w:proofErr w:type="spellEnd"/>
      <w:r w:rsidRPr="00437663">
        <w:rPr>
          <w:color w:val="000000"/>
          <w:sz w:val="22"/>
          <w:szCs w:val="22"/>
          <w:lang w:val="en-ID"/>
        </w:rPr>
        <w:t xml:space="preserve">, </w:t>
      </w:r>
      <w:proofErr w:type="spellStart"/>
      <w:r w:rsidRPr="00437663">
        <w:rPr>
          <w:color w:val="000000"/>
          <w:sz w:val="22"/>
          <w:szCs w:val="22"/>
          <w:lang w:val="en-ID"/>
        </w:rPr>
        <w:t>meskipun</w:t>
      </w:r>
      <w:proofErr w:type="spellEnd"/>
      <w:r w:rsidRPr="00437663">
        <w:rPr>
          <w:color w:val="000000"/>
          <w:sz w:val="22"/>
          <w:szCs w:val="22"/>
          <w:lang w:val="en-ID"/>
        </w:rPr>
        <w:t xml:space="preserve"> </w:t>
      </w:r>
      <w:proofErr w:type="spellStart"/>
      <w:r w:rsidRPr="00437663">
        <w:rPr>
          <w:color w:val="000000"/>
          <w:sz w:val="22"/>
          <w:szCs w:val="22"/>
          <w:lang w:val="en-ID"/>
        </w:rPr>
        <w:t>berasal</w:t>
      </w:r>
      <w:proofErr w:type="spellEnd"/>
      <w:r w:rsidRPr="00437663">
        <w:rPr>
          <w:color w:val="000000"/>
          <w:sz w:val="22"/>
          <w:szCs w:val="22"/>
          <w:lang w:val="en-ID"/>
        </w:rPr>
        <w:t xml:space="preserve"> </w:t>
      </w:r>
      <w:proofErr w:type="spellStart"/>
      <w:r w:rsidRPr="00437663">
        <w:rPr>
          <w:color w:val="000000"/>
          <w:sz w:val="22"/>
          <w:szCs w:val="22"/>
          <w:lang w:val="en-ID"/>
        </w:rPr>
        <w:t>dari</w:t>
      </w:r>
      <w:proofErr w:type="spellEnd"/>
      <w:r w:rsidRPr="00437663">
        <w:rPr>
          <w:color w:val="000000"/>
          <w:sz w:val="22"/>
          <w:szCs w:val="22"/>
          <w:lang w:val="en-ID"/>
        </w:rPr>
        <w:t xml:space="preserve"> </w:t>
      </w:r>
      <w:proofErr w:type="spellStart"/>
      <w:r w:rsidRPr="00437663">
        <w:rPr>
          <w:color w:val="000000"/>
          <w:sz w:val="22"/>
          <w:szCs w:val="22"/>
          <w:lang w:val="en-ID"/>
        </w:rPr>
        <w:t>bagian</w:t>
      </w:r>
      <w:proofErr w:type="spellEnd"/>
      <w:r w:rsidRPr="00437663">
        <w:rPr>
          <w:color w:val="000000"/>
          <w:sz w:val="22"/>
          <w:szCs w:val="22"/>
          <w:lang w:val="en-ID"/>
        </w:rPr>
        <w:t xml:space="preserve"> </w:t>
      </w:r>
      <w:proofErr w:type="spellStart"/>
      <w:r w:rsidRPr="00437663">
        <w:rPr>
          <w:color w:val="000000"/>
          <w:sz w:val="22"/>
          <w:szCs w:val="22"/>
          <w:lang w:val="en-ID"/>
        </w:rPr>
        <w:t>maket</w:t>
      </w:r>
      <w:proofErr w:type="spellEnd"/>
      <w:r w:rsidRPr="00437663">
        <w:rPr>
          <w:color w:val="000000"/>
          <w:sz w:val="22"/>
          <w:szCs w:val="22"/>
          <w:lang w:val="en-ID"/>
        </w:rPr>
        <w:t xml:space="preserve"> yang </w:t>
      </w:r>
      <w:proofErr w:type="spellStart"/>
      <w:r w:rsidRPr="00437663">
        <w:rPr>
          <w:color w:val="000000"/>
          <w:sz w:val="22"/>
          <w:szCs w:val="22"/>
          <w:lang w:val="en-ID"/>
        </w:rPr>
        <w:t>berbeda</w:t>
      </w:r>
      <w:proofErr w:type="spellEnd"/>
      <w:r w:rsidRPr="00437663">
        <w:rPr>
          <w:color w:val="000000"/>
          <w:sz w:val="22"/>
          <w:szCs w:val="22"/>
          <w:lang w:val="en-ID"/>
        </w:rPr>
        <w:t xml:space="preserve">, </w:t>
      </w:r>
      <w:proofErr w:type="spellStart"/>
      <w:r w:rsidRPr="00437663">
        <w:rPr>
          <w:color w:val="000000"/>
          <w:sz w:val="22"/>
          <w:szCs w:val="22"/>
          <w:lang w:val="en-ID"/>
        </w:rPr>
        <w:t>saling</w:t>
      </w:r>
      <w:proofErr w:type="spellEnd"/>
      <w:r w:rsidRPr="00437663">
        <w:rPr>
          <w:color w:val="000000"/>
          <w:sz w:val="22"/>
          <w:szCs w:val="22"/>
          <w:lang w:val="en-ID"/>
        </w:rPr>
        <w:t xml:space="preserve"> </w:t>
      </w:r>
      <w:proofErr w:type="spellStart"/>
      <w:r w:rsidRPr="00437663">
        <w:rPr>
          <w:color w:val="000000"/>
          <w:sz w:val="22"/>
          <w:szCs w:val="22"/>
          <w:lang w:val="en-ID"/>
        </w:rPr>
        <w:t>mendukung</w:t>
      </w:r>
      <w:proofErr w:type="spellEnd"/>
      <w:r w:rsidRPr="00437663">
        <w:rPr>
          <w:color w:val="000000"/>
          <w:sz w:val="22"/>
          <w:szCs w:val="22"/>
          <w:lang w:val="en-ID"/>
        </w:rPr>
        <w:t xml:space="preserve"> </w:t>
      </w:r>
      <w:proofErr w:type="spellStart"/>
      <w:r w:rsidRPr="00437663">
        <w:rPr>
          <w:color w:val="000000"/>
          <w:sz w:val="22"/>
          <w:szCs w:val="22"/>
          <w:lang w:val="en-ID"/>
        </w:rPr>
        <w:t>untuk</w:t>
      </w:r>
      <w:proofErr w:type="spellEnd"/>
      <w:r w:rsidRPr="00437663">
        <w:rPr>
          <w:color w:val="000000"/>
          <w:sz w:val="22"/>
          <w:szCs w:val="22"/>
          <w:lang w:val="en-ID"/>
        </w:rPr>
        <w:t xml:space="preserve"> </w:t>
      </w:r>
      <w:proofErr w:type="spellStart"/>
      <w:r w:rsidRPr="00437663">
        <w:rPr>
          <w:color w:val="000000"/>
          <w:sz w:val="22"/>
          <w:szCs w:val="22"/>
          <w:lang w:val="en-ID"/>
        </w:rPr>
        <w:t>membentuk</w:t>
      </w:r>
      <w:proofErr w:type="spellEnd"/>
      <w:r w:rsidRPr="00437663">
        <w:rPr>
          <w:color w:val="000000"/>
          <w:sz w:val="22"/>
          <w:szCs w:val="22"/>
          <w:lang w:val="en-ID"/>
        </w:rPr>
        <w:t xml:space="preserve"> </w:t>
      </w:r>
      <w:proofErr w:type="spellStart"/>
      <w:r w:rsidRPr="00437663">
        <w:rPr>
          <w:color w:val="000000"/>
          <w:sz w:val="22"/>
          <w:szCs w:val="22"/>
          <w:lang w:val="en-ID"/>
        </w:rPr>
        <w:t>satu</w:t>
      </w:r>
      <w:proofErr w:type="spellEnd"/>
      <w:r w:rsidRPr="00437663">
        <w:rPr>
          <w:color w:val="000000"/>
          <w:sz w:val="22"/>
          <w:szCs w:val="22"/>
          <w:lang w:val="en-ID"/>
        </w:rPr>
        <w:t xml:space="preserve"> </w:t>
      </w:r>
      <w:proofErr w:type="spellStart"/>
      <w:r w:rsidRPr="00437663">
        <w:rPr>
          <w:color w:val="000000"/>
          <w:sz w:val="22"/>
          <w:szCs w:val="22"/>
          <w:lang w:val="en-ID"/>
        </w:rPr>
        <w:t>narasi</w:t>
      </w:r>
      <w:proofErr w:type="spellEnd"/>
      <w:r w:rsidRPr="00437663">
        <w:rPr>
          <w:color w:val="000000"/>
          <w:sz w:val="22"/>
          <w:szCs w:val="22"/>
          <w:lang w:val="en-ID"/>
        </w:rPr>
        <w:t xml:space="preserve"> visual yang </w:t>
      </w:r>
      <w:proofErr w:type="spellStart"/>
      <w:r w:rsidRPr="00437663">
        <w:rPr>
          <w:color w:val="000000"/>
          <w:sz w:val="22"/>
          <w:szCs w:val="22"/>
          <w:lang w:val="en-ID"/>
        </w:rPr>
        <w:t>utuh</w:t>
      </w:r>
      <w:proofErr w:type="spellEnd"/>
      <w:r w:rsidRPr="00437663">
        <w:rPr>
          <w:color w:val="000000"/>
          <w:sz w:val="22"/>
          <w:szCs w:val="22"/>
          <w:lang w:val="en-ID"/>
        </w:rPr>
        <w:t xml:space="preserve"> dan </w:t>
      </w:r>
      <w:proofErr w:type="spellStart"/>
      <w:r w:rsidRPr="00437663">
        <w:rPr>
          <w:color w:val="000000"/>
          <w:sz w:val="22"/>
          <w:szCs w:val="22"/>
          <w:lang w:val="en-ID"/>
        </w:rPr>
        <w:t>terpadu</w:t>
      </w:r>
      <w:proofErr w:type="spellEnd"/>
      <w:r w:rsidRPr="00437663">
        <w:rPr>
          <w:color w:val="000000"/>
          <w:sz w:val="22"/>
          <w:szCs w:val="22"/>
          <w:lang w:val="en-ID"/>
        </w:rPr>
        <w:t>.</w:t>
      </w:r>
    </w:p>
    <w:p w14:paraId="1682B0B7" w14:textId="77777777" w:rsidR="006F353C" w:rsidRDefault="00437663" w:rsidP="00076132">
      <w:pPr>
        <w:pBdr>
          <w:top w:val="nil"/>
          <w:left w:val="nil"/>
          <w:bottom w:val="nil"/>
          <w:right w:val="nil"/>
          <w:between w:val="nil"/>
        </w:pBdr>
        <w:spacing w:after="120" w:line="240" w:lineRule="auto"/>
        <w:ind w:firstLine="426"/>
        <w:jc w:val="both"/>
        <w:rPr>
          <w:color w:val="000000"/>
          <w:sz w:val="22"/>
          <w:szCs w:val="22"/>
        </w:rPr>
      </w:pPr>
      <w:r w:rsidRPr="00437663">
        <w:rPr>
          <w:color w:val="000000"/>
          <w:sz w:val="22"/>
          <w:szCs w:val="22"/>
        </w:rPr>
        <w:t xml:space="preserve">Pendekatan </w:t>
      </w:r>
      <w:r w:rsidR="006F353C">
        <w:rPr>
          <w:color w:val="000000"/>
          <w:sz w:val="22"/>
          <w:szCs w:val="22"/>
        </w:rPr>
        <w:t>delapan</w:t>
      </w:r>
      <w:r>
        <w:rPr>
          <w:color w:val="000000"/>
          <w:sz w:val="22"/>
          <w:szCs w:val="22"/>
        </w:rPr>
        <w:t xml:space="preserve"> </w:t>
      </w:r>
      <w:r w:rsidRPr="00BB1277">
        <w:rPr>
          <w:i/>
          <w:iCs/>
          <w:color w:val="000000"/>
          <w:sz w:val="22"/>
          <w:szCs w:val="22"/>
        </w:rPr>
        <w:t>layer</w:t>
      </w:r>
      <w:r>
        <w:rPr>
          <w:color w:val="000000"/>
          <w:sz w:val="22"/>
          <w:szCs w:val="22"/>
        </w:rPr>
        <w:t xml:space="preserve"> dengan satu </w:t>
      </w:r>
      <w:r w:rsidRPr="00BB1277">
        <w:rPr>
          <w:i/>
          <w:iCs/>
          <w:color w:val="000000"/>
          <w:sz w:val="22"/>
          <w:szCs w:val="22"/>
        </w:rPr>
        <w:t>column</w:t>
      </w:r>
      <w:r>
        <w:rPr>
          <w:color w:val="000000"/>
          <w:sz w:val="22"/>
          <w:szCs w:val="22"/>
        </w:rPr>
        <w:t xml:space="preserve"> </w:t>
      </w:r>
      <w:r w:rsidRPr="00437663">
        <w:rPr>
          <w:color w:val="000000"/>
          <w:sz w:val="22"/>
          <w:szCs w:val="22"/>
        </w:rPr>
        <w:t xml:space="preserve">ini meminimalisir kemungkinan keterlambatan pemutaran antarbagian visual, serta memastikan proyeksi tetap stabil dan responsif. Kombinasi penggunaan </w:t>
      </w:r>
      <w:r w:rsidRPr="00BB1277">
        <w:rPr>
          <w:i/>
          <w:iCs/>
          <w:color w:val="000000"/>
          <w:sz w:val="22"/>
          <w:szCs w:val="22"/>
        </w:rPr>
        <w:t>multiple layer</w:t>
      </w:r>
      <w:r w:rsidRPr="00437663">
        <w:rPr>
          <w:color w:val="000000"/>
          <w:sz w:val="22"/>
          <w:szCs w:val="22"/>
        </w:rPr>
        <w:t xml:space="preserve"> dan </w:t>
      </w:r>
      <w:r w:rsidRPr="00BB1277">
        <w:rPr>
          <w:i/>
          <w:iCs/>
          <w:color w:val="000000"/>
          <w:sz w:val="22"/>
          <w:szCs w:val="22"/>
        </w:rPr>
        <w:t>single column</w:t>
      </w:r>
      <w:r w:rsidRPr="00437663">
        <w:rPr>
          <w:color w:val="000000"/>
          <w:sz w:val="22"/>
          <w:szCs w:val="22"/>
        </w:rPr>
        <w:t xml:space="preserve"> ini efektif untuk prototipe pertunjukan </w:t>
      </w:r>
      <w:r w:rsidRPr="00BB1277">
        <w:rPr>
          <w:i/>
          <w:iCs/>
          <w:color w:val="000000"/>
          <w:sz w:val="22"/>
          <w:szCs w:val="22"/>
        </w:rPr>
        <w:t>video mapping</w:t>
      </w:r>
      <w:r w:rsidRPr="00437663">
        <w:rPr>
          <w:color w:val="000000"/>
          <w:sz w:val="22"/>
          <w:szCs w:val="22"/>
        </w:rPr>
        <w:t xml:space="preserve"> yang </w:t>
      </w:r>
      <w:r>
        <w:rPr>
          <w:color w:val="000000"/>
          <w:sz w:val="22"/>
          <w:szCs w:val="22"/>
        </w:rPr>
        <w:t>memerlukan</w:t>
      </w:r>
      <w:r w:rsidR="006F353C">
        <w:rPr>
          <w:color w:val="000000"/>
          <w:sz w:val="22"/>
          <w:szCs w:val="22"/>
        </w:rPr>
        <w:t xml:space="preserve"> banyak</w:t>
      </w:r>
      <w:r>
        <w:rPr>
          <w:color w:val="000000"/>
          <w:sz w:val="22"/>
          <w:szCs w:val="22"/>
        </w:rPr>
        <w:t xml:space="preserve"> aset </w:t>
      </w:r>
      <w:r w:rsidR="006F353C">
        <w:rPr>
          <w:color w:val="000000"/>
          <w:sz w:val="22"/>
          <w:szCs w:val="22"/>
        </w:rPr>
        <w:t>yang tampil</w:t>
      </w:r>
      <w:r>
        <w:rPr>
          <w:color w:val="000000"/>
          <w:sz w:val="22"/>
          <w:szCs w:val="22"/>
        </w:rPr>
        <w:t xml:space="preserve"> pada waktu yang bersamaan </w:t>
      </w:r>
      <w:r w:rsidR="006F353C">
        <w:rPr>
          <w:color w:val="000000"/>
          <w:sz w:val="22"/>
          <w:szCs w:val="22"/>
        </w:rPr>
        <w:t>pada</w:t>
      </w:r>
      <w:r>
        <w:rPr>
          <w:color w:val="000000"/>
          <w:sz w:val="22"/>
          <w:szCs w:val="22"/>
        </w:rPr>
        <w:t xml:space="preserve"> banyaknya </w:t>
      </w:r>
      <w:r w:rsidR="006F353C">
        <w:rPr>
          <w:color w:val="000000"/>
          <w:sz w:val="22"/>
          <w:szCs w:val="22"/>
        </w:rPr>
        <w:t xml:space="preserve">bagian </w:t>
      </w:r>
      <w:r>
        <w:rPr>
          <w:color w:val="000000"/>
          <w:sz w:val="22"/>
          <w:szCs w:val="22"/>
        </w:rPr>
        <w:t>maket</w:t>
      </w:r>
      <w:r w:rsidRPr="00437663">
        <w:rPr>
          <w:color w:val="000000"/>
          <w:sz w:val="22"/>
          <w:szCs w:val="22"/>
        </w:rPr>
        <w:t>.</w:t>
      </w:r>
    </w:p>
    <w:p w14:paraId="2EC20BB0" w14:textId="77777777" w:rsidR="00FD7D67" w:rsidRDefault="00A77246" w:rsidP="00B42A9A">
      <w:pPr>
        <w:pBdr>
          <w:top w:val="nil"/>
          <w:left w:val="nil"/>
          <w:bottom w:val="nil"/>
          <w:right w:val="nil"/>
          <w:between w:val="nil"/>
        </w:pBdr>
        <w:spacing w:after="0" w:line="240" w:lineRule="auto"/>
        <w:jc w:val="center"/>
        <w:rPr>
          <w:color w:val="000000"/>
          <w:sz w:val="22"/>
          <w:szCs w:val="22"/>
        </w:rPr>
      </w:pPr>
      <w:r>
        <w:rPr>
          <w:color w:val="000000"/>
          <w:sz w:val="22"/>
          <w:szCs w:val="22"/>
          <w:highlight w:val="yellow"/>
        </w:rPr>
        <w:pict w14:anchorId="171D9D0E">
          <v:shape id="_x0000_i1038" type="#_x0000_t75" style="width:149.4pt;height:103.1pt">
            <v:imagedata r:id="rId23" o:title="RESOLUME"/>
          </v:shape>
        </w:pict>
      </w:r>
    </w:p>
    <w:p w14:paraId="6547230C" w14:textId="77777777" w:rsidR="00133EDB" w:rsidRPr="00DD3D37" w:rsidRDefault="00133EDB" w:rsidP="00133EDB">
      <w:pPr>
        <w:pBdr>
          <w:top w:val="nil"/>
          <w:left w:val="nil"/>
          <w:bottom w:val="nil"/>
          <w:right w:val="nil"/>
          <w:between w:val="nil"/>
        </w:pBdr>
        <w:spacing w:after="120" w:line="240" w:lineRule="auto"/>
        <w:jc w:val="center"/>
        <w:rPr>
          <w:color w:val="000000"/>
          <w:sz w:val="20"/>
          <w:szCs w:val="20"/>
          <w:lang w:val="en-ID"/>
        </w:rPr>
      </w:pPr>
      <w:r w:rsidRPr="00DD3D37">
        <w:rPr>
          <w:color w:val="000000"/>
          <w:sz w:val="20"/>
          <w:szCs w:val="20"/>
        </w:rPr>
        <w:t xml:space="preserve">Gambar 11. Tampilan </w:t>
      </w:r>
      <w:r w:rsidRPr="00BB1277">
        <w:rPr>
          <w:i/>
          <w:iCs/>
          <w:color w:val="000000"/>
          <w:sz w:val="20"/>
          <w:szCs w:val="20"/>
        </w:rPr>
        <w:t>Preview</w:t>
      </w:r>
    </w:p>
    <w:p w14:paraId="75186177" w14:textId="77777777" w:rsidR="00560286" w:rsidRDefault="006F353C" w:rsidP="00076132">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Tahap</w:t>
      </w:r>
      <w:r w:rsidR="00560286">
        <w:rPr>
          <w:color w:val="000000"/>
          <w:sz w:val="22"/>
          <w:szCs w:val="22"/>
        </w:rPr>
        <w:t xml:space="preserve"> ini memungkinkan </w:t>
      </w:r>
      <w:r w:rsidR="000C0DC9">
        <w:rPr>
          <w:color w:val="000000"/>
          <w:sz w:val="22"/>
          <w:szCs w:val="22"/>
        </w:rPr>
        <w:t>penyesuaian ukuran, rotasi, dan posisi objek secara visual</w:t>
      </w:r>
      <w:r>
        <w:rPr>
          <w:color w:val="000000"/>
          <w:sz w:val="22"/>
          <w:szCs w:val="22"/>
        </w:rPr>
        <w:t>,</w:t>
      </w:r>
      <w:r w:rsidR="000C0DC9">
        <w:rPr>
          <w:color w:val="000000"/>
          <w:sz w:val="22"/>
          <w:szCs w:val="22"/>
        </w:rPr>
        <w:t xml:space="preserve"> agar terciptanya hasil yang menyatu antara bentuk fisik maket dengan vid</w:t>
      </w:r>
      <w:r w:rsidR="009A4405">
        <w:rPr>
          <w:color w:val="000000"/>
          <w:sz w:val="22"/>
          <w:szCs w:val="22"/>
        </w:rPr>
        <w:t>e</w:t>
      </w:r>
      <w:r w:rsidR="000C0DC9">
        <w:rPr>
          <w:color w:val="000000"/>
          <w:sz w:val="22"/>
          <w:szCs w:val="22"/>
        </w:rPr>
        <w:t>o yang diproyeksikan. Tahapan ini penting karena merupakan tahap yang krusial untuk menentukan apakah konten yang telah dibuat dapat ditampilkan secara utuh dan presisi pada permukaan maket.</w:t>
      </w:r>
    </w:p>
    <w:p w14:paraId="436017D4" w14:textId="3308981F" w:rsidR="00461DE3" w:rsidRPr="00510D98" w:rsidRDefault="00260359" w:rsidP="00DD3D37">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Ketiga, dalam tahap p</w:t>
      </w:r>
      <w:r w:rsidR="00461DE3" w:rsidRPr="00510D98">
        <w:rPr>
          <w:color w:val="000000"/>
          <w:sz w:val="22"/>
          <w:szCs w:val="22"/>
        </w:rPr>
        <w:t>asca</w:t>
      </w:r>
      <w:r>
        <w:rPr>
          <w:color w:val="000000"/>
          <w:sz w:val="22"/>
          <w:szCs w:val="22"/>
        </w:rPr>
        <w:t>p</w:t>
      </w:r>
      <w:r w:rsidR="00461DE3" w:rsidRPr="00510D98">
        <w:rPr>
          <w:color w:val="000000"/>
          <w:sz w:val="22"/>
          <w:szCs w:val="22"/>
        </w:rPr>
        <w:t>roduksi</w:t>
      </w:r>
      <w:r>
        <w:rPr>
          <w:color w:val="000000"/>
          <w:sz w:val="22"/>
          <w:szCs w:val="22"/>
        </w:rPr>
        <w:t xml:space="preserve">, </w:t>
      </w:r>
      <w:r w:rsidR="00461DE3" w:rsidRPr="00510D98">
        <w:rPr>
          <w:color w:val="000000"/>
          <w:sz w:val="22"/>
          <w:szCs w:val="22"/>
        </w:rPr>
        <w:t xml:space="preserve">dilakukan proses instalasi perangkat keras berupa proyektor di ruangan minim cahaya ataupun gelap. Instalasi dilakukan dengan mempertimbangkan sudut pancaran, jarak dari maket, dan ukuran bidang proyeksi. Digunakan sebuah proyektor untuk memproyeksikan konten. Posisi penempatan proyektor dapat memengaruhi kualitas tampilan visual, sehingga tahap ini dilakukan dalam ruangan yang luas. </w:t>
      </w:r>
      <w:r w:rsidR="00461DE3">
        <w:rPr>
          <w:color w:val="000000"/>
          <w:sz w:val="22"/>
          <w:szCs w:val="22"/>
        </w:rPr>
        <w:t xml:space="preserve">Selain itu, sudut yang terlalu tajam atau terlalu tinggi </w:t>
      </w:r>
      <w:r w:rsidR="006F353C">
        <w:rPr>
          <w:color w:val="000000"/>
          <w:sz w:val="22"/>
          <w:szCs w:val="22"/>
        </w:rPr>
        <w:t xml:space="preserve">juga </w:t>
      </w:r>
      <w:r w:rsidR="00461DE3">
        <w:rPr>
          <w:color w:val="000000"/>
          <w:sz w:val="22"/>
          <w:szCs w:val="22"/>
        </w:rPr>
        <w:t>dapat menyebabkan distorsi pada konten yang diproyeksikan.</w:t>
      </w:r>
    </w:p>
    <w:p w14:paraId="587EF4C2" w14:textId="77777777" w:rsidR="00510D98" w:rsidRPr="00510D98" w:rsidRDefault="00510D98" w:rsidP="00510D98">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 xml:space="preserve">Setelah proyektor terpasang, dilakukan </w:t>
      </w:r>
      <w:r w:rsidRPr="00BB1277">
        <w:rPr>
          <w:i/>
          <w:iCs/>
          <w:color w:val="000000"/>
          <w:sz w:val="22"/>
          <w:szCs w:val="22"/>
        </w:rPr>
        <w:t>mapping test</w:t>
      </w:r>
      <w:r w:rsidRPr="00510D98">
        <w:rPr>
          <w:color w:val="000000"/>
          <w:sz w:val="22"/>
          <w:szCs w:val="22"/>
        </w:rPr>
        <w:t xml:space="preserve"> menggunakan aplikasi Resolume Arena. Pada tahap ini, dilakukan penyesuaian antara hasil </w:t>
      </w:r>
      <w:r w:rsidRPr="00510D98">
        <w:rPr>
          <w:i/>
          <w:iCs/>
          <w:color w:val="000000"/>
          <w:sz w:val="22"/>
          <w:szCs w:val="22"/>
        </w:rPr>
        <w:t>tracing</w:t>
      </w:r>
      <w:r w:rsidRPr="00510D98">
        <w:rPr>
          <w:color w:val="000000"/>
          <w:sz w:val="22"/>
          <w:szCs w:val="22"/>
        </w:rPr>
        <w:t xml:space="preserve"> panggung dua dimensi yang sebelumnya telah dirancang secara digital dengan bentuk fisik maket yang sesungguhnya. Penyesuaian ini mempertimbangkan jarak dan sudut pancaran proyektor, serta spesifikasi teknis proyektor yang digunakan. Resolume Arena menyediakan fitur </w:t>
      </w:r>
      <w:r w:rsidRPr="00510D98">
        <w:rPr>
          <w:i/>
          <w:iCs/>
          <w:color w:val="000000"/>
          <w:sz w:val="22"/>
          <w:szCs w:val="22"/>
        </w:rPr>
        <w:t>Advanced Output</w:t>
      </w:r>
      <w:r w:rsidRPr="00510D98">
        <w:rPr>
          <w:color w:val="000000"/>
          <w:sz w:val="22"/>
          <w:szCs w:val="22"/>
        </w:rPr>
        <w:t xml:space="preserve"> yang memungkinkan pengguna untuk mengatur dan menyelaraskan posisi, ukuran, bentuk, dan rotasi setiap bagian visual</w:t>
      </w:r>
      <w:r w:rsidR="006F353C">
        <w:rPr>
          <w:color w:val="000000"/>
          <w:sz w:val="22"/>
          <w:szCs w:val="22"/>
        </w:rPr>
        <w:t>,</w:t>
      </w:r>
      <w:r w:rsidRPr="00510D98">
        <w:rPr>
          <w:color w:val="000000"/>
          <w:sz w:val="22"/>
          <w:szCs w:val="22"/>
        </w:rPr>
        <w:t xml:space="preserve"> agar sesuai dengan permukaan maket yang diproyeksikan.</w:t>
      </w:r>
    </w:p>
    <w:p w14:paraId="1980A107" w14:textId="77777777" w:rsidR="00916D2D" w:rsidRPr="00510D98" w:rsidRDefault="00510D98" w:rsidP="00510D98">
      <w:pPr>
        <w:pBdr>
          <w:top w:val="nil"/>
          <w:left w:val="nil"/>
          <w:bottom w:val="nil"/>
          <w:right w:val="nil"/>
          <w:between w:val="nil"/>
        </w:pBdr>
        <w:spacing w:after="120" w:line="240" w:lineRule="auto"/>
        <w:ind w:firstLine="426"/>
        <w:jc w:val="both"/>
        <w:rPr>
          <w:color w:val="000000"/>
          <w:sz w:val="22"/>
          <w:szCs w:val="22"/>
        </w:rPr>
      </w:pPr>
      <w:r w:rsidRPr="00510D98">
        <w:rPr>
          <w:color w:val="000000"/>
          <w:sz w:val="22"/>
          <w:szCs w:val="22"/>
        </w:rPr>
        <w:t>Selain itu, dilakukan pula proses pemetaan visual (</w:t>
      </w:r>
      <w:r w:rsidRPr="00510D98">
        <w:rPr>
          <w:i/>
          <w:iCs/>
          <w:color w:val="000000"/>
          <w:sz w:val="22"/>
          <w:szCs w:val="22"/>
        </w:rPr>
        <w:t>projection mapping</w:t>
      </w:r>
      <w:r w:rsidRPr="00510D98">
        <w:rPr>
          <w:color w:val="000000"/>
          <w:sz w:val="22"/>
          <w:szCs w:val="22"/>
        </w:rPr>
        <w:t xml:space="preserve">) secara manual dengan membentuk </w:t>
      </w:r>
      <w:r w:rsidRPr="00510D98">
        <w:rPr>
          <w:i/>
          <w:iCs/>
          <w:color w:val="000000"/>
          <w:sz w:val="22"/>
          <w:szCs w:val="22"/>
        </w:rPr>
        <w:t>slice</w:t>
      </w:r>
      <w:r w:rsidRPr="00510D98">
        <w:rPr>
          <w:color w:val="000000"/>
          <w:sz w:val="22"/>
          <w:szCs w:val="22"/>
        </w:rPr>
        <w:t xml:space="preserve"> pada permukaan maket yang memiliki variasi bidang dan ketinggian. Setiap bagian permukaan yang ingin diproyeksikan ditandai dan disesuaikan secara presisi menggunakan fitur </w:t>
      </w:r>
      <w:r w:rsidRPr="00510D98">
        <w:rPr>
          <w:i/>
          <w:iCs/>
          <w:color w:val="000000"/>
          <w:sz w:val="22"/>
          <w:szCs w:val="22"/>
        </w:rPr>
        <w:t>Input Selection</w:t>
      </w:r>
      <w:r w:rsidRPr="00510D98">
        <w:rPr>
          <w:color w:val="000000"/>
          <w:sz w:val="22"/>
          <w:szCs w:val="22"/>
        </w:rPr>
        <w:t xml:space="preserve"> dan </w:t>
      </w:r>
      <w:r w:rsidRPr="00510D98">
        <w:rPr>
          <w:i/>
          <w:iCs/>
          <w:color w:val="000000"/>
          <w:sz w:val="22"/>
          <w:szCs w:val="22"/>
        </w:rPr>
        <w:t>Output Transformation</w:t>
      </w:r>
      <w:r w:rsidRPr="00510D98">
        <w:rPr>
          <w:color w:val="000000"/>
          <w:sz w:val="22"/>
          <w:szCs w:val="22"/>
        </w:rPr>
        <w:t xml:space="preserve"> pada Resolume Arena. Penyesuaian dilakukan secara berulang hingga konten visual yang ditampilkan benar-benar sesuai dengan bentuk fisik maket dan tidak mengalami distorsi.</w:t>
      </w:r>
    </w:p>
    <w:p w14:paraId="76AE4841" w14:textId="77777777" w:rsidR="00510D98" w:rsidRPr="00510D98" w:rsidRDefault="00510D98" w:rsidP="00510D98">
      <w:pPr>
        <w:pBdr>
          <w:top w:val="nil"/>
          <w:left w:val="nil"/>
          <w:bottom w:val="nil"/>
          <w:right w:val="nil"/>
          <w:between w:val="nil"/>
        </w:pBdr>
        <w:spacing w:after="120" w:line="240" w:lineRule="auto"/>
        <w:ind w:firstLine="426"/>
        <w:jc w:val="both"/>
        <w:rPr>
          <w:color w:val="000000"/>
          <w:sz w:val="22"/>
          <w:szCs w:val="22"/>
        </w:rPr>
      </w:pPr>
      <w:r w:rsidRPr="00BB1277">
        <w:rPr>
          <w:i/>
          <w:iCs/>
          <w:color w:val="000000"/>
          <w:sz w:val="22"/>
          <w:szCs w:val="22"/>
        </w:rPr>
        <w:t>Mapping test</w:t>
      </w:r>
      <w:r w:rsidRPr="00510D98">
        <w:rPr>
          <w:color w:val="000000"/>
          <w:sz w:val="22"/>
          <w:szCs w:val="22"/>
        </w:rPr>
        <w:t xml:space="preserve"> dilakukan beberapa kali dengan melakukan evaluasi dan penyempurnaan terhadap sinkronisasi visual, kestabilan proyeksi, dan posisi proyektor hingga diperoleh hasil proyeksi yang optimal. Jarak ideal antara proyektor dan maket ditetapkan pada 180 </w:t>
      </w:r>
      <w:r w:rsidR="006F353C">
        <w:rPr>
          <w:color w:val="000000"/>
          <w:sz w:val="22"/>
          <w:szCs w:val="22"/>
        </w:rPr>
        <w:t>cm,</w:t>
      </w:r>
      <w:r w:rsidRPr="00510D98">
        <w:rPr>
          <w:color w:val="000000"/>
          <w:sz w:val="22"/>
          <w:szCs w:val="22"/>
        </w:rPr>
        <w:t xml:space="preserve"> agar menghasilkan kualitas gambar yang tajam serta cakupan bidang proyeksi yang proporsional </w:t>
      </w:r>
      <w:r w:rsidR="006F353C">
        <w:rPr>
          <w:color w:val="000000"/>
          <w:sz w:val="22"/>
          <w:szCs w:val="22"/>
        </w:rPr>
        <w:t>dengan</w:t>
      </w:r>
      <w:r w:rsidRPr="00510D98">
        <w:rPr>
          <w:color w:val="000000"/>
          <w:sz w:val="22"/>
          <w:szCs w:val="22"/>
        </w:rPr>
        <w:t xml:space="preserve"> ukuran maket.</w:t>
      </w:r>
    </w:p>
    <w:p w14:paraId="1716E718" w14:textId="77777777" w:rsidR="00141E10" w:rsidRPr="00510D98"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510D98">
        <w:rPr>
          <w:b/>
          <w:bCs/>
          <w:color w:val="000000"/>
          <w:sz w:val="22"/>
          <w:szCs w:val="22"/>
        </w:rPr>
        <w:t>Conclusions</w:t>
      </w:r>
    </w:p>
    <w:p w14:paraId="64AC3266" w14:textId="77777777" w:rsidR="00C1654D" w:rsidRPr="00C1654D" w:rsidRDefault="00C1654D" w:rsidP="00076132">
      <w:pPr>
        <w:pBdr>
          <w:top w:val="nil"/>
          <w:left w:val="nil"/>
          <w:bottom w:val="nil"/>
          <w:right w:val="nil"/>
          <w:between w:val="nil"/>
        </w:pBdr>
        <w:spacing w:before="240" w:after="120" w:line="240" w:lineRule="auto"/>
        <w:ind w:firstLine="284"/>
        <w:jc w:val="both"/>
        <w:rPr>
          <w:color w:val="000000"/>
          <w:sz w:val="22"/>
          <w:szCs w:val="22"/>
        </w:rPr>
      </w:pPr>
      <w:r>
        <w:rPr>
          <w:color w:val="000000"/>
          <w:sz w:val="22"/>
          <w:szCs w:val="22"/>
        </w:rPr>
        <w:t>P</w:t>
      </w:r>
      <w:r w:rsidRPr="00C1654D">
        <w:rPr>
          <w:color w:val="000000"/>
          <w:sz w:val="22"/>
          <w:szCs w:val="22"/>
        </w:rPr>
        <w:t xml:space="preserve">enelitian ini bertujuan untuk merancang sebuah prototipe </w:t>
      </w:r>
      <w:r w:rsidRPr="00BB1277">
        <w:rPr>
          <w:i/>
          <w:iCs/>
          <w:color w:val="000000"/>
          <w:sz w:val="22"/>
          <w:szCs w:val="22"/>
        </w:rPr>
        <w:t>video mapping</w:t>
      </w:r>
      <w:r w:rsidRPr="00C1654D">
        <w:rPr>
          <w:color w:val="000000"/>
          <w:sz w:val="22"/>
          <w:szCs w:val="22"/>
        </w:rPr>
        <w:t xml:space="preserve"> sebagai media penyampaian informasi yang menampilkan Tari Mak Yong, dengan mengintegrasikan elemen budaya tradisional dan teknologi proyeksi modern. Hasil penelitian ini memberikan kontribusi pada pengembangan seni pertunjukan digital, khususnya dalam upaya pelestarian budaya Indonesia melalui pendekatan yang inovatif. Pendekatan ini memperkenalkan model baru dalam seni pertunjukan, di mana teknologi visual digunakan bukan hanya sebagai pelengkap, </w:t>
      </w:r>
      <w:r>
        <w:rPr>
          <w:color w:val="000000"/>
          <w:sz w:val="22"/>
          <w:szCs w:val="22"/>
        </w:rPr>
        <w:t>namun</w:t>
      </w:r>
      <w:r w:rsidRPr="00C1654D">
        <w:rPr>
          <w:color w:val="000000"/>
          <w:sz w:val="22"/>
          <w:szCs w:val="22"/>
        </w:rPr>
        <w:t xml:space="preserve"> sebagai sarana utama dalam menyampaikan nilai-nilai budaya. Penggunaan </w:t>
      </w:r>
      <w:r w:rsidRPr="00BB1277">
        <w:rPr>
          <w:i/>
          <w:iCs/>
          <w:color w:val="000000"/>
          <w:sz w:val="22"/>
          <w:szCs w:val="22"/>
        </w:rPr>
        <w:t>video mapping</w:t>
      </w:r>
      <w:r w:rsidRPr="00C1654D">
        <w:rPr>
          <w:color w:val="000000"/>
          <w:sz w:val="22"/>
          <w:szCs w:val="22"/>
        </w:rPr>
        <w:t xml:space="preserve"> terbukti mampu memperkaya penyajian visual Tari Mak Yong tanpa menghilangkan esensi budaya yang melekat di dalamnya. Hal ini </w:t>
      </w:r>
      <w:r>
        <w:rPr>
          <w:color w:val="000000"/>
          <w:sz w:val="22"/>
          <w:szCs w:val="22"/>
        </w:rPr>
        <w:t>memungkinkan</w:t>
      </w:r>
      <w:r w:rsidRPr="00C1654D">
        <w:rPr>
          <w:color w:val="000000"/>
          <w:sz w:val="22"/>
          <w:szCs w:val="22"/>
        </w:rPr>
        <w:t xml:space="preserve"> </w:t>
      </w:r>
      <w:r>
        <w:rPr>
          <w:color w:val="000000"/>
          <w:sz w:val="22"/>
          <w:szCs w:val="22"/>
        </w:rPr>
        <w:t xml:space="preserve">terciptanya </w:t>
      </w:r>
      <w:r w:rsidRPr="00C1654D">
        <w:rPr>
          <w:color w:val="000000"/>
          <w:sz w:val="22"/>
          <w:szCs w:val="22"/>
        </w:rPr>
        <w:lastRenderedPageBreak/>
        <w:t>bentuk-bentuk penyampaian budaya yang lebih adaptif terhadap perkembangan zaman.</w:t>
      </w:r>
    </w:p>
    <w:p w14:paraId="3D16531D" w14:textId="77777777" w:rsidR="00C1654D" w:rsidRDefault="00C1654D" w:rsidP="00076132">
      <w:pPr>
        <w:pBdr>
          <w:top w:val="nil"/>
          <w:left w:val="nil"/>
          <w:bottom w:val="nil"/>
          <w:right w:val="nil"/>
          <w:between w:val="nil"/>
        </w:pBdr>
        <w:spacing w:before="240" w:after="120" w:line="240" w:lineRule="auto"/>
        <w:ind w:firstLine="284"/>
        <w:jc w:val="both"/>
        <w:rPr>
          <w:color w:val="000000"/>
          <w:sz w:val="22"/>
          <w:szCs w:val="22"/>
        </w:rPr>
      </w:pPr>
      <w:r w:rsidRPr="00C1654D">
        <w:rPr>
          <w:color w:val="000000"/>
          <w:sz w:val="22"/>
          <w:szCs w:val="22"/>
        </w:rPr>
        <w:t xml:space="preserve">Prototipe ini tidak hanya relevan untuk digunakan dalam ruang pertunjukan konvensional, tetapi juga </w:t>
      </w:r>
      <w:r w:rsidR="00EC7EBD">
        <w:rPr>
          <w:color w:val="000000"/>
          <w:sz w:val="22"/>
          <w:szCs w:val="22"/>
        </w:rPr>
        <w:t>ber</w:t>
      </w:r>
      <w:r w:rsidRPr="00C1654D">
        <w:rPr>
          <w:color w:val="000000"/>
          <w:sz w:val="22"/>
          <w:szCs w:val="22"/>
        </w:rPr>
        <w:t xml:space="preserve">potensi besar untuk diterapkan dalam </w:t>
      </w:r>
      <w:r w:rsidR="00EC7EBD">
        <w:rPr>
          <w:color w:val="000000"/>
          <w:sz w:val="22"/>
          <w:szCs w:val="22"/>
        </w:rPr>
        <w:t>hal lain</w:t>
      </w:r>
      <w:r w:rsidRPr="00C1654D">
        <w:rPr>
          <w:color w:val="000000"/>
          <w:sz w:val="22"/>
          <w:szCs w:val="22"/>
        </w:rPr>
        <w:t xml:space="preserve">, seperti pendidikan budaya di sekolah, pertunjukan daring lintas wilayah, dan instalasi seni berbasis teknologi </w:t>
      </w:r>
      <w:r w:rsidRPr="00D905E0">
        <w:rPr>
          <w:i/>
          <w:iCs/>
          <w:color w:val="000000"/>
          <w:sz w:val="22"/>
          <w:szCs w:val="22"/>
        </w:rPr>
        <w:t>Augmented Reality</w:t>
      </w:r>
      <w:r w:rsidRPr="00C1654D">
        <w:rPr>
          <w:color w:val="000000"/>
          <w:sz w:val="22"/>
          <w:szCs w:val="22"/>
        </w:rPr>
        <w:t xml:space="preserve"> (AR). </w:t>
      </w:r>
      <w:r w:rsidR="00EC7EBD">
        <w:rPr>
          <w:color w:val="000000"/>
          <w:sz w:val="22"/>
          <w:szCs w:val="22"/>
        </w:rPr>
        <w:t>Diharapkan</w:t>
      </w:r>
      <w:r w:rsidRPr="00C1654D">
        <w:rPr>
          <w:color w:val="000000"/>
          <w:sz w:val="22"/>
          <w:szCs w:val="22"/>
        </w:rPr>
        <w:t xml:space="preserve"> penelitian ini dapat dikembangkan lebih lanjut dengan menambahkan fitur interaktif berbasis sensor dan pelacakan gerakan, sehingga menghasilkan pengalaman yang lebih imersif dan partisipatif bagi </w:t>
      </w:r>
      <w:r w:rsidR="00EC7EBD">
        <w:rPr>
          <w:color w:val="000000"/>
          <w:sz w:val="22"/>
          <w:szCs w:val="22"/>
        </w:rPr>
        <w:t>penonton</w:t>
      </w:r>
      <w:r w:rsidRPr="00C1654D">
        <w:rPr>
          <w:color w:val="000000"/>
          <w:sz w:val="22"/>
          <w:szCs w:val="22"/>
        </w:rPr>
        <w:t xml:space="preserve">. Selain itu, studi </w:t>
      </w:r>
      <w:r w:rsidR="00EC7EBD">
        <w:rPr>
          <w:color w:val="000000"/>
          <w:sz w:val="22"/>
          <w:szCs w:val="22"/>
        </w:rPr>
        <w:t>komparatif</w:t>
      </w:r>
      <w:r w:rsidRPr="00C1654D">
        <w:rPr>
          <w:color w:val="000000"/>
          <w:sz w:val="22"/>
          <w:szCs w:val="22"/>
        </w:rPr>
        <w:t xml:space="preserve"> yang membandingkan persepsi antara </w:t>
      </w:r>
      <w:r w:rsidR="00EC7EBD">
        <w:rPr>
          <w:color w:val="000000"/>
          <w:sz w:val="22"/>
          <w:szCs w:val="22"/>
        </w:rPr>
        <w:t>penonton</w:t>
      </w:r>
      <w:r w:rsidRPr="00C1654D">
        <w:rPr>
          <w:color w:val="000000"/>
          <w:sz w:val="22"/>
          <w:szCs w:val="22"/>
        </w:rPr>
        <w:t xml:space="preserve"> tradisional dan modern terhadap penggunaan teknologi dalam pertunjukan budaya dapat memberikan wawasan lebih mendalam tentang transformasi pengalaman </w:t>
      </w:r>
      <w:r w:rsidR="00EC7EBD">
        <w:rPr>
          <w:color w:val="000000"/>
          <w:sz w:val="22"/>
          <w:szCs w:val="22"/>
        </w:rPr>
        <w:t>menikmati seni budaya</w:t>
      </w:r>
      <w:r w:rsidRPr="00C1654D">
        <w:rPr>
          <w:color w:val="000000"/>
          <w:sz w:val="22"/>
          <w:szCs w:val="22"/>
        </w:rPr>
        <w:t xml:space="preserve">. Dengan demikian, penelitian ini tidak hanya menawarkan solusi teknis, </w:t>
      </w:r>
      <w:r w:rsidR="00EC7EBD">
        <w:rPr>
          <w:color w:val="000000"/>
          <w:sz w:val="22"/>
          <w:szCs w:val="22"/>
        </w:rPr>
        <w:t>melainkan</w:t>
      </w:r>
      <w:r w:rsidRPr="00C1654D">
        <w:rPr>
          <w:color w:val="000000"/>
          <w:sz w:val="22"/>
          <w:szCs w:val="22"/>
        </w:rPr>
        <w:t xml:space="preserve"> juga </w:t>
      </w:r>
      <w:r w:rsidR="00EC7EBD">
        <w:rPr>
          <w:color w:val="000000"/>
          <w:sz w:val="22"/>
          <w:szCs w:val="22"/>
        </w:rPr>
        <w:t>memberikan cara pandang baru</w:t>
      </w:r>
      <w:r w:rsidRPr="00C1654D">
        <w:rPr>
          <w:color w:val="000000"/>
          <w:sz w:val="22"/>
          <w:szCs w:val="22"/>
        </w:rPr>
        <w:t xml:space="preserve"> dalam memahami dan menyampaikan budaya lokal di era digital.</w:t>
      </w:r>
    </w:p>
    <w:p w14:paraId="5210529E" w14:textId="4E06E707" w:rsidR="00611796" w:rsidRPr="00611796" w:rsidRDefault="003F671C" w:rsidP="00611796">
      <w:pPr>
        <w:pBdr>
          <w:top w:val="nil"/>
          <w:left w:val="nil"/>
          <w:bottom w:val="nil"/>
          <w:right w:val="nil"/>
          <w:between w:val="nil"/>
        </w:pBdr>
        <w:spacing w:before="240" w:after="120" w:line="240" w:lineRule="auto"/>
        <w:jc w:val="both"/>
        <w:rPr>
          <w:b/>
          <w:bCs/>
          <w:color w:val="000000"/>
          <w:sz w:val="22"/>
          <w:szCs w:val="22"/>
        </w:rPr>
      </w:pPr>
      <w:r w:rsidRPr="00510D98">
        <w:rPr>
          <w:b/>
          <w:bCs/>
          <w:color w:val="000000"/>
          <w:sz w:val="22"/>
          <w:szCs w:val="22"/>
        </w:rPr>
        <w:t>Reference</w:t>
      </w:r>
      <w:r w:rsidR="005B262D" w:rsidRPr="00510D98">
        <w:rPr>
          <w:b/>
          <w:bCs/>
          <w:color w:val="000000"/>
          <w:sz w:val="16"/>
          <w:szCs w:val="16"/>
        </w:rPr>
        <w:fldChar w:fldCharType="begin" w:fldLock="1"/>
      </w:r>
      <w:r w:rsidR="005B262D" w:rsidRPr="00510D98">
        <w:rPr>
          <w:b/>
          <w:bCs/>
          <w:color w:val="000000"/>
          <w:sz w:val="16"/>
          <w:szCs w:val="16"/>
        </w:rPr>
        <w:instrText xml:space="preserve">ADDIN Mendeley Bibliography CSL_BIBLIOGRAPHY </w:instrText>
      </w:r>
      <w:r w:rsidR="005B262D" w:rsidRPr="00510D98">
        <w:rPr>
          <w:b/>
          <w:bCs/>
          <w:color w:val="000000"/>
          <w:sz w:val="16"/>
          <w:szCs w:val="16"/>
        </w:rPr>
        <w:fldChar w:fldCharType="separate"/>
      </w:r>
      <w:r w:rsidR="005B262D" w:rsidRPr="00510D98">
        <w:rPr>
          <w:b/>
          <w:bCs/>
          <w:color w:val="000000"/>
          <w:sz w:val="16"/>
          <w:szCs w:val="16"/>
        </w:rPr>
        <w:fldChar w:fldCharType="end"/>
      </w:r>
    </w:p>
    <w:p w14:paraId="03D60E98" w14:textId="3260C056" w:rsidR="00611796" w:rsidRPr="00611796" w:rsidRDefault="00611796">
      <w:pPr>
        <w:autoSpaceDE w:val="0"/>
        <w:autoSpaceDN w:val="0"/>
        <w:ind w:hanging="640"/>
        <w:divId w:val="1883008554"/>
        <w:rPr>
          <w:rFonts w:eastAsia="Times New Roman"/>
          <w:color w:val="000000"/>
          <w:sz w:val="16"/>
          <w:szCs w:val="16"/>
        </w:rPr>
      </w:pPr>
      <w:r w:rsidRPr="00611796">
        <w:rPr>
          <w:rFonts w:eastAsia="Times New Roman"/>
          <w:color w:val="000000"/>
          <w:sz w:val="16"/>
          <w:szCs w:val="16"/>
        </w:rPr>
        <w:t>[1]</w:t>
      </w:r>
      <w:r w:rsidRPr="00611796">
        <w:rPr>
          <w:rFonts w:eastAsia="Times New Roman"/>
          <w:color w:val="000000"/>
          <w:sz w:val="16"/>
          <w:szCs w:val="16"/>
        </w:rPr>
        <w:tab/>
        <w:t>R. Kurnia and I. R. Muntiaz, “Proses Kreatif Pada Pembuatan Video Mapping,” 2022.</w:t>
      </w:r>
    </w:p>
    <w:p w14:paraId="45FA9EEE" w14:textId="77777777" w:rsidR="00611796" w:rsidRPr="00611796" w:rsidRDefault="00611796">
      <w:pPr>
        <w:autoSpaceDE w:val="0"/>
        <w:autoSpaceDN w:val="0"/>
        <w:ind w:hanging="640"/>
        <w:divId w:val="977152249"/>
        <w:rPr>
          <w:rFonts w:eastAsia="Times New Roman"/>
          <w:color w:val="000000"/>
          <w:sz w:val="16"/>
          <w:szCs w:val="16"/>
        </w:rPr>
      </w:pPr>
      <w:r w:rsidRPr="00611796">
        <w:rPr>
          <w:rFonts w:eastAsia="Times New Roman"/>
          <w:color w:val="000000"/>
          <w:sz w:val="16"/>
          <w:szCs w:val="16"/>
        </w:rPr>
        <w:t>[2]</w:t>
      </w:r>
      <w:r w:rsidRPr="00611796">
        <w:rPr>
          <w:rFonts w:eastAsia="Times New Roman"/>
          <w:color w:val="000000"/>
          <w:sz w:val="16"/>
          <w:szCs w:val="16"/>
        </w:rPr>
        <w:tab/>
        <w:t>D. D. Syaputri and M. T. Riyanti, “Analisis Visual Video Mapping pada Ruang Imersif di Museum Nasional Indonesia,” 2023.</w:t>
      </w:r>
    </w:p>
    <w:p w14:paraId="3AAFF5C4" w14:textId="77777777" w:rsidR="00611796" w:rsidRPr="00611796" w:rsidRDefault="00611796">
      <w:pPr>
        <w:autoSpaceDE w:val="0"/>
        <w:autoSpaceDN w:val="0"/>
        <w:ind w:hanging="640"/>
        <w:divId w:val="233665232"/>
        <w:rPr>
          <w:rFonts w:eastAsia="Times New Roman"/>
          <w:color w:val="000000"/>
          <w:sz w:val="16"/>
          <w:szCs w:val="16"/>
        </w:rPr>
      </w:pPr>
      <w:r w:rsidRPr="00611796">
        <w:rPr>
          <w:rFonts w:eastAsia="Times New Roman"/>
          <w:color w:val="000000"/>
          <w:sz w:val="16"/>
          <w:szCs w:val="16"/>
        </w:rPr>
        <w:t>[3]</w:t>
      </w:r>
      <w:r w:rsidRPr="00611796">
        <w:rPr>
          <w:rFonts w:eastAsia="Times New Roman"/>
          <w:color w:val="000000"/>
          <w:sz w:val="16"/>
          <w:szCs w:val="16"/>
        </w:rPr>
        <w:tab/>
        <w:t>Suharto, M. S. Syauri, T. Alfian, and D. A. Susila, “PERANCANGAN MEDIA PROMOSI PRODUKAP GUITARS MELALUI AUDIO VISUAL,” 2021.</w:t>
      </w:r>
    </w:p>
    <w:p w14:paraId="0B7429DC" w14:textId="77777777" w:rsidR="00611796" w:rsidRPr="00611796" w:rsidRDefault="00611796">
      <w:pPr>
        <w:autoSpaceDE w:val="0"/>
        <w:autoSpaceDN w:val="0"/>
        <w:ind w:hanging="640"/>
        <w:divId w:val="52896396"/>
        <w:rPr>
          <w:rFonts w:eastAsia="Times New Roman"/>
          <w:color w:val="000000"/>
          <w:sz w:val="16"/>
          <w:szCs w:val="16"/>
        </w:rPr>
      </w:pPr>
      <w:r w:rsidRPr="00611796">
        <w:rPr>
          <w:rFonts w:eastAsia="Times New Roman"/>
          <w:color w:val="000000"/>
          <w:sz w:val="16"/>
          <w:szCs w:val="16"/>
        </w:rPr>
        <w:t>[4]</w:t>
      </w:r>
      <w:r w:rsidRPr="00611796">
        <w:rPr>
          <w:rFonts w:eastAsia="Times New Roman"/>
          <w:color w:val="000000"/>
          <w:sz w:val="16"/>
          <w:szCs w:val="16"/>
        </w:rPr>
        <w:tab/>
        <w:t xml:space="preserve">N. S. Marsan and M. J. Siregar, “Menghidupkan Identitas Kepulauan Riau Melalui Seni Tari Tradisional,” </w:t>
      </w:r>
      <w:r w:rsidRPr="00611796">
        <w:rPr>
          <w:rFonts w:eastAsia="Times New Roman"/>
          <w:i/>
          <w:iCs/>
          <w:color w:val="000000"/>
          <w:sz w:val="16"/>
          <w:szCs w:val="16"/>
        </w:rPr>
        <w:t>Gondang: Jurnal Seni dan Budaya</w:t>
      </w:r>
      <w:r w:rsidRPr="00611796">
        <w:rPr>
          <w:rFonts w:eastAsia="Times New Roman"/>
          <w:color w:val="000000"/>
          <w:sz w:val="16"/>
          <w:szCs w:val="16"/>
        </w:rPr>
        <w:t>, vol. 5, no. 1, p. 40, Apr. 2021, doi: 10.24114/gondang.v5i1.20964.</w:t>
      </w:r>
    </w:p>
    <w:p w14:paraId="0276A59B" w14:textId="77777777" w:rsidR="00611796" w:rsidRPr="00611796" w:rsidRDefault="00611796">
      <w:pPr>
        <w:autoSpaceDE w:val="0"/>
        <w:autoSpaceDN w:val="0"/>
        <w:ind w:hanging="640"/>
        <w:divId w:val="2012248097"/>
        <w:rPr>
          <w:rFonts w:eastAsia="Times New Roman"/>
          <w:color w:val="000000"/>
          <w:sz w:val="16"/>
          <w:szCs w:val="16"/>
        </w:rPr>
      </w:pPr>
      <w:r w:rsidRPr="00611796">
        <w:rPr>
          <w:rFonts w:eastAsia="Times New Roman"/>
          <w:color w:val="000000"/>
          <w:sz w:val="16"/>
          <w:szCs w:val="16"/>
        </w:rPr>
        <w:t>[5]</w:t>
      </w:r>
      <w:r w:rsidRPr="00611796">
        <w:rPr>
          <w:rFonts w:eastAsia="Times New Roman"/>
          <w:color w:val="000000"/>
          <w:sz w:val="16"/>
          <w:szCs w:val="16"/>
        </w:rPr>
        <w:tab/>
        <w:t>L. C. Rushartono and R. R. V. A. Ratna, “Apresiasi Seni Rupa: Media Digital Akun Instagram @bukusenirupa dan Tiktoker Pameran Seni Yogyakarta,” 2023.</w:t>
      </w:r>
    </w:p>
    <w:p w14:paraId="1CBBE621" w14:textId="77777777" w:rsidR="00611796" w:rsidRPr="00611796" w:rsidRDefault="00611796">
      <w:pPr>
        <w:autoSpaceDE w:val="0"/>
        <w:autoSpaceDN w:val="0"/>
        <w:ind w:hanging="640"/>
        <w:divId w:val="1977444902"/>
        <w:rPr>
          <w:rFonts w:eastAsia="Times New Roman"/>
          <w:color w:val="000000"/>
          <w:sz w:val="16"/>
          <w:szCs w:val="16"/>
        </w:rPr>
      </w:pPr>
      <w:r w:rsidRPr="00611796">
        <w:rPr>
          <w:rFonts w:eastAsia="Times New Roman"/>
          <w:color w:val="000000"/>
          <w:sz w:val="16"/>
          <w:szCs w:val="16"/>
        </w:rPr>
        <w:t>[6]</w:t>
      </w:r>
      <w:r w:rsidRPr="00611796">
        <w:rPr>
          <w:rFonts w:eastAsia="Times New Roman"/>
          <w:color w:val="000000"/>
          <w:sz w:val="16"/>
          <w:szCs w:val="16"/>
        </w:rPr>
        <w:tab/>
        <w:t>Meilina, A. A. Shulha, Meina, and D. E. Wibowo, “STUDI PERSPEKTIF ANTROPOLOGI GAYA TARI MAKYONG MUDA DI SANGGAR LEDANG BALAI TANJUNG PINANG,” 2022, doi: 10.24821/ijopaed.</w:t>
      </w:r>
    </w:p>
    <w:p w14:paraId="6F784A04" w14:textId="77777777" w:rsidR="00611796" w:rsidRPr="00611796" w:rsidRDefault="00611796">
      <w:pPr>
        <w:autoSpaceDE w:val="0"/>
        <w:autoSpaceDN w:val="0"/>
        <w:ind w:hanging="640"/>
        <w:divId w:val="1907258697"/>
        <w:rPr>
          <w:rFonts w:eastAsia="Times New Roman"/>
          <w:color w:val="000000"/>
          <w:sz w:val="16"/>
          <w:szCs w:val="16"/>
        </w:rPr>
      </w:pPr>
      <w:r w:rsidRPr="00611796">
        <w:rPr>
          <w:rFonts w:eastAsia="Times New Roman"/>
          <w:color w:val="000000"/>
          <w:sz w:val="16"/>
          <w:szCs w:val="16"/>
        </w:rPr>
        <w:t>[7]</w:t>
      </w:r>
      <w:r w:rsidRPr="00611796">
        <w:rPr>
          <w:rFonts w:eastAsia="Times New Roman"/>
          <w:color w:val="000000"/>
          <w:sz w:val="16"/>
          <w:szCs w:val="16"/>
        </w:rPr>
        <w:tab/>
        <w:t>M. F. Habil and N. Hamdi, “VIDEO ANIMASI PROJECTION MAPPING TUGU SENTRAL TELEPON BANGUNAN BELANDA DI BANDA ACEH MENGGUNAKAN AFTER EFFECT,” 2024.</w:t>
      </w:r>
    </w:p>
    <w:p w14:paraId="74BC7DFA" w14:textId="77777777" w:rsidR="00611796" w:rsidRPr="00611796" w:rsidRDefault="00611796">
      <w:pPr>
        <w:autoSpaceDE w:val="0"/>
        <w:autoSpaceDN w:val="0"/>
        <w:ind w:hanging="640"/>
        <w:divId w:val="1024285746"/>
        <w:rPr>
          <w:rFonts w:eastAsia="Times New Roman"/>
          <w:color w:val="000000"/>
          <w:sz w:val="16"/>
          <w:szCs w:val="16"/>
        </w:rPr>
      </w:pPr>
      <w:r w:rsidRPr="00611796">
        <w:rPr>
          <w:rFonts w:eastAsia="Times New Roman"/>
          <w:color w:val="000000"/>
          <w:sz w:val="16"/>
          <w:szCs w:val="16"/>
        </w:rPr>
        <w:t>[8]</w:t>
      </w:r>
      <w:r w:rsidRPr="00611796">
        <w:rPr>
          <w:rFonts w:eastAsia="Times New Roman"/>
          <w:color w:val="000000"/>
          <w:sz w:val="16"/>
          <w:szCs w:val="16"/>
        </w:rPr>
        <w:tab/>
        <w:t>Subari, A. Z. Ramadhan, and A. Syahrin, “Perancangan Video Mapping Sebagai Media Pengenalan Topeng Malangan,” 2020.</w:t>
      </w:r>
    </w:p>
    <w:p w14:paraId="7E39C9D7" w14:textId="77777777" w:rsidR="00611796" w:rsidRPr="00611796" w:rsidRDefault="00611796">
      <w:pPr>
        <w:autoSpaceDE w:val="0"/>
        <w:autoSpaceDN w:val="0"/>
        <w:ind w:hanging="640"/>
        <w:divId w:val="813566297"/>
        <w:rPr>
          <w:rFonts w:eastAsia="Times New Roman"/>
          <w:color w:val="000000"/>
          <w:sz w:val="16"/>
          <w:szCs w:val="16"/>
        </w:rPr>
      </w:pPr>
      <w:r w:rsidRPr="00611796">
        <w:rPr>
          <w:rFonts w:eastAsia="Times New Roman"/>
          <w:color w:val="000000"/>
          <w:sz w:val="16"/>
          <w:szCs w:val="16"/>
        </w:rPr>
        <w:t>[9]</w:t>
      </w:r>
      <w:r w:rsidRPr="00611796">
        <w:rPr>
          <w:rFonts w:eastAsia="Times New Roman"/>
          <w:color w:val="000000"/>
          <w:sz w:val="16"/>
          <w:szCs w:val="16"/>
        </w:rPr>
        <w:tab/>
        <w:t>F. Suandi, G. D. Harlyan, H. Y. Prasetiya, M. K. Anam, Lathifah, and S. Fadli, “Projection Mapping Motif Melayu,” 2023. [Online]. Available: https://youtu.be/7gPrtDG9ifI</w:t>
      </w:r>
    </w:p>
    <w:p w14:paraId="0A013E36" w14:textId="77777777" w:rsidR="00611796" w:rsidRPr="00611796" w:rsidRDefault="00611796">
      <w:pPr>
        <w:autoSpaceDE w:val="0"/>
        <w:autoSpaceDN w:val="0"/>
        <w:ind w:hanging="640"/>
        <w:divId w:val="573442600"/>
        <w:rPr>
          <w:rFonts w:eastAsia="Times New Roman"/>
          <w:color w:val="000000"/>
          <w:sz w:val="16"/>
          <w:szCs w:val="16"/>
        </w:rPr>
      </w:pPr>
      <w:r w:rsidRPr="00611796">
        <w:rPr>
          <w:rFonts w:eastAsia="Times New Roman"/>
          <w:color w:val="000000"/>
          <w:sz w:val="16"/>
          <w:szCs w:val="16"/>
        </w:rPr>
        <w:t>[10]</w:t>
      </w:r>
      <w:r w:rsidRPr="00611796">
        <w:rPr>
          <w:rFonts w:eastAsia="Times New Roman"/>
          <w:color w:val="000000"/>
          <w:sz w:val="16"/>
          <w:szCs w:val="16"/>
        </w:rPr>
        <w:tab/>
        <w:t xml:space="preserve">I. H. B. Wicaksana, “Application of Video Mapping Technique in Kotak Band Video Music,” </w:t>
      </w:r>
      <w:r w:rsidRPr="00611796">
        <w:rPr>
          <w:rFonts w:eastAsia="Times New Roman"/>
          <w:i/>
          <w:iCs/>
          <w:color w:val="000000"/>
          <w:sz w:val="16"/>
          <w:szCs w:val="16"/>
        </w:rPr>
        <w:t>Business Economic, Communication, and Social Sciences (BECOSS) Journal</w:t>
      </w:r>
      <w:r w:rsidRPr="00611796">
        <w:rPr>
          <w:rFonts w:eastAsia="Times New Roman"/>
          <w:color w:val="000000"/>
          <w:sz w:val="16"/>
          <w:szCs w:val="16"/>
        </w:rPr>
        <w:t>, vol. 4, no. 2, pp. 89–96, Jun. 2022, doi: 10.21512/becossjournal.v4i2.7963.</w:t>
      </w:r>
    </w:p>
    <w:p w14:paraId="2D47023F" w14:textId="10BCB462" w:rsidR="00D03AC8" w:rsidRPr="00B56B39" w:rsidRDefault="00611796" w:rsidP="00B56B39">
      <w:pPr>
        <w:pBdr>
          <w:top w:val="nil"/>
          <w:left w:val="nil"/>
          <w:bottom w:val="nil"/>
          <w:right w:val="nil"/>
          <w:between w:val="nil"/>
        </w:pBdr>
        <w:spacing w:after="0" w:line="240" w:lineRule="auto"/>
        <w:jc w:val="both"/>
        <w:rPr>
          <w:b/>
          <w:bCs/>
          <w:color w:val="000000"/>
          <w:sz w:val="22"/>
          <w:szCs w:val="22"/>
        </w:rPr>
      </w:pPr>
      <w:r w:rsidRPr="00611796">
        <w:rPr>
          <w:rFonts w:eastAsia="Times New Roman"/>
          <w:color w:val="000000"/>
        </w:rPr>
        <w:t> </w:t>
      </w:r>
    </w:p>
    <w:sectPr w:rsidR="00D03AC8" w:rsidRPr="00B56B39" w:rsidSect="00604588">
      <w:headerReference w:type="default" r:id="rId24"/>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36A21" w14:textId="77777777" w:rsidR="000D0B5D" w:rsidRPr="00510D98" w:rsidRDefault="000D0B5D" w:rsidP="00D65B7B">
      <w:pPr>
        <w:spacing w:after="0" w:line="240" w:lineRule="auto"/>
      </w:pPr>
      <w:r w:rsidRPr="00510D98">
        <w:separator/>
      </w:r>
    </w:p>
  </w:endnote>
  <w:endnote w:type="continuationSeparator" w:id="0">
    <w:p w14:paraId="748B23EA" w14:textId="77777777" w:rsidR="000D0B5D" w:rsidRPr="00510D98" w:rsidRDefault="000D0B5D" w:rsidP="00D65B7B">
      <w:pPr>
        <w:spacing w:after="0" w:line="240" w:lineRule="auto"/>
      </w:pPr>
      <w:r w:rsidRPr="00510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3AA87" w14:textId="77777777" w:rsidR="00E34A6A" w:rsidRPr="00510D98" w:rsidRDefault="00E34A6A" w:rsidP="00E34A6A">
    <w:pPr>
      <w:pStyle w:val="Footer"/>
      <w:tabs>
        <w:tab w:val="clear" w:pos="9026"/>
        <w:tab w:val="right" w:pos="9922"/>
      </w:tabs>
      <w:jc w:val="right"/>
      <w:rPr>
        <w:rFonts w:cs="Calibri"/>
        <w:sz w:val="18"/>
        <w:szCs w:val="18"/>
      </w:rPr>
    </w:pPr>
    <w:r w:rsidRPr="00510D98">
      <w:rPr>
        <w:rFonts w:cs="Calibri"/>
        <w:sz w:val="18"/>
        <w:szCs w:val="18"/>
      </w:rPr>
      <w:t xml:space="preserve">Copyright © 2023 The Author, Page </w:t>
    </w:r>
    <w:r w:rsidRPr="00510D98">
      <w:rPr>
        <w:rFonts w:cs="Calibri"/>
        <w:sz w:val="18"/>
        <w:szCs w:val="18"/>
      </w:rPr>
      <w:fldChar w:fldCharType="begin"/>
    </w:r>
    <w:r w:rsidRPr="00510D98">
      <w:rPr>
        <w:rFonts w:cs="Calibri"/>
        <w:sz w:val="18"/>
        <w:szCs w:val="18"/>
      </w:rPr>
      <w:instrText xml:space="preserve"> PAGE   \* MERGEFORMAT </w:instrText>
    </w:r>
    <w:r w:rsidRPr="00510D98">
      <w:rPr>
        <w:rFonts w:cs="Calibri"/>
        <w:sz w:val="18"/>
        <w:szCs w:val="18"/>
      </w:rPr>
      <w:fldChar w:fldCharType="separate"/>
    </w:r>
    <w:r w:rsidRPr="00510D98">
      <w:rPr>
        <w:rFonts w:cs="Calibri"/>
        <w:sz w:val="18"/>
        <w:szCs w:val="18"/>
      </w:rPr>
      <w:t>3</w:t>
    </w:r>
    <w:r w:rsidRPr="00510D98">
      <w:rPr>
        <w:rFonts w:cs="Calibri"/>
        <w:sz w:val="18"/>
        <w:szCs w:val="18"/>
      </w:rPr>
      <w:fldChar w:fldCharType="end"/>
    </w:r>
  </w:p>
  <w:p w14:paraId="41B1EB6A" w14:textId="77777777" w:rsidR="00BC2C36" w:rsidRPr="00510D98" w:rsidRDefault="00E34A6A" w:rsidP="00E34A6A">
    <w:pPr>
      <w:pStyle w:val="Footer"/>
      <w:tabs>
        <w:tab w:val="clear" w:pos="9026"/>
        <w:tab w:val="right" w:pos="9922"/>
      </w:tabs>
      <w:jc w:val="right"/>
    </w:pPr>
    <w:r w:rsidRPr="00510D98">
      <w:rPr>
        <w:rFonts w:cs="Calibri"/>
        <w:sz w:val="18"/>
        <w:szCs w:val="18"/>
      </w:rPr>
      <w:t xml:space="preserve">This Journal is licensed under a </w:t>
    </w:r>
    <w:hyperlink r:id="rId1" w:history="1">
      <w:r w:rsidRPr="00510D98">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6745C" w14:textId="77777777" w:rsidR="00B174AA" w:rsidRPr="00510D98" w:rsidRDefault="00B174AA" w:rsidP="00F720DD">
    <w:pPr>
      <w:pStyle w:val="Footer"/>
      <w:tabs>
        <w:tab w:val="clear" w:pos="9026"/>
        <w:tab w:val="right" w:pos="9922"/>
      </w:tabs>
      <w:jc w:val="right"/>
      <w:rPr>
        <w:rFonts w:cs="Calibri"/>
        <w:sz w:val="18"/>
        <w:szCs w:val="18"/>
      </w:rPr>
    </w:pPr>
    <w:r w:rsidRPr="00510D98">
      <w:rPr>
        <w:rFonts w:cs="Calibri"/>
        <w:sz w:val="18"/>
        <w:szCs w:val="18"/>
      </w:rPr>
      <w:t>© 202</w:t>
    </w:r>
    <w:r w:rsidR="00C81FAC" w:rsidRPr="00510D98">
      <w:rPr>
        <w:rFonts w:cs="Calibri"/>
        <w:sz w:val="18"/>
        <w:szCs w:val="18"/>
      </w:rPr>
      <w:t>5</w:t>
    </w:r>
    <w:r w:rsidR="00807FFA" w:rsidRPr="00510D98">
      <w:rPr>
        <w:rFonts w:cs="Calibri"/>
        <w:sz w:val="18"/>
        <w:szCs w:val="18"/>
      </w:rPr>
      <w:t xml:space="preserve"> </w:t>
    </w:r>
    <w:r w:rsidR="00807FFA" w:rsidRPr="00510D98">
      <w:rPr>
        <w:rFonts w:cs="Calibri"/>
        <w:sz w:val="18"/>
        <w:szCs w:val="18"/>
      </w:rPr>
      <w:t xml:space="preserve">OursLogic </w:t>
    </w:r>
    <w:r w:rsidR="00404FA2" w:rsidRPr="00510D98">
      <w:rPr>
        <w:rFonts w:cs="Calibri"/>
        <w:sz w:val="18"/>
        <w:szCs w:val="18"/>
      </w:rPr>
      <w:t xml:space="preserve">| </w:t>
    </w:r>
    <w:r w:rsidR="00807FFA" w:rsidRPr="00510D98">
      <w:rPr>
        <w:rStyle w:val="Hyperlink"/>
        <w:rFonts w:cs="Calibri"/>
        <w:sz w:val="18"/>
        <w:szCs w:val="18"/>
      </w:rPr>
      <w:t>Open Access</w:t>
    </w:r>
    <w:r w:rsidR="00807FFA" w:rsidRPr="00510D98">
      <w:rPr>
        <w:rFonts w:cs="Calibri"/>
        <w:sz w:val="18"/>
        <w:szCs w:val="18"/>
      </w:rPr>
      <w:t xml:space="preserve"> License</w:t>
    </w:r>
    <w:r w:rsidR="00404FA2" w:rsidRPr="00510D98">
      <w:rPr>
        <w:rFonts w:cs="Calibri"/>
        <w:sz w:val="18"/>
        <w:szCs w:val="18"/>
      </w:rPr>
      <w:t xml:space="preserve"> | </w:t>
    </w:r>
    <w:r w:rsidRPr="00510D98">
      <w:rPr>
        <w:rFonts w:cs="Calibri"/>
        <w:sz w:val="18"/>
        <w:szCs w:val="18"/>
      </w:rPr>
      <w:t xml:space="preserve">Page </w:t>
    </w:r>
    <w:r w:rsidRPr="00510D98">
      <w:rPr>
        <w:rFonts w:cs="Calibri"/>
        <w:sz w:val="18"/>
        <w:szCs w:val="18"/>
      </w:rPr>
      <w:fldChar w:fldCharType="begin"/>
    </w:r>
    <w:r w:rsidRPr="00510D98">
      <w:rPr>
        <w:rFonts w:cs="Calibri"/>
        <w:sz w:val="18"/>
        <w:szCs w:val="18"/>
      </w:rPr>
      <w:instrText xml:space="preserve"> PAGE   \* MERGEFORMAT </w:instrText>
    </w:r>
    <w:r w:rsidRPr="00510D98">
      <w:rPr>
        <w:rFonts w:cs="Calibri"/>
        <w:sz w:val="18"/>
        <w:szCs w:val="18"/>
      </w:rPr>
      <w:fldChar w:fldCharType="separate"/>
    </w:r>
    <w:r w:rsidRPr="00510D98">
      <w:rPr>
        <w:rFonts w:cs="Calibri"/>
        <w:sz w:val="18"/>
        <w:szCs w:val="18"/>
      </w:rPr>
      <w:t>1</w:t>
    </w:r>
    <w:r w:rsidRPr="00510D98">
      <w:rPr>
        <w:rFonts w:cs="Calibri"/>
        <w:sz w:val="18"/>
        <w:szCs w:val="18"/>
      </w:rPr>
      <w:fldChar w:fldCharType="end"/>
    </w:r>
  </w:p>
  <w:p w14:paraId="4A7AD592" w14:textId="77777777" w:rsidR="00B174AA" w:rsidRPr="00510D98" w:rsidRDefault="00B174AA" w:rsidP="007D3CB4">
    <w:pPr>
      <w:pStyle w:val="Footer"/>
      <w:tabs>
        <w:tab w:val="clear" w:pos="9026"/>
        <w:tab w:val="right" w:pos="9922"/>
      </w:tabs>
      <w:jc w:val="right"/>
    </w:pPr>
    <w:r w:rsidRPr="00510D98">
      <w:rPr>
        <w:rFonts w:cs="Calibri"/>
        <w:sz w:val="18"/>
        <w:szCs w:val="18"/>
      </w:rPr>
      <w:t>This Journal is licensed under a</w:t>
    </w:r>
    <w:r w:rsidR="001E42B6" w:rsidRPr="00510D98">
      <w:rPr>
        <w:rFonts w:cs="Calibri"/>
        <w:sz w:val="18"/>
        <w:szCs w:val="18"/>
      </w:rPr>
      <w:t xml:space="preserve"> </w:t>
    </w:r>
    <w:hyperlink r:id="rId1" w:history="1">
      <w:r w:rsidRPr="00510D98">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2F10A" w14:textId="77777777" w:rsidR="00615247" w:rsidRPr="00510D98" w:rsidRDefault="00615247" w:rsidP="007D102A">
    <w:pPr>
      <w:pStyle w:val="Footer"/>
      <w:tabs>
        <w:tab w:val="clear" w:pos="9026"/>
        <w:tab w:val="right" w:pos="9781"/>
      </w:tabs>
    </w:pPr>
    <w:r w:rsidRPr="00510D98">
      <w:rPr>
        <w:sz w:val="22"/>
        <w:szCs w:val="22"/>
      </w:rPr>
      <w:t xml:space="preserve">Author : </w:t>
    </w:r>
    <w:r w:rsidR="007D102A" w:rsidRPr="00510D98">
      <w:rPr>
        <w:sz w:val="22"/>
        <w:szCs w:val="22"/>
      </w:rPr>
      <w:t>First</w:t>
    </w:r>
    <w:r w:rsidR="007D102A" w:rsidRPr="00510D98">
      <w:rPr>
        <w:rFonts w:eastAsia="Times New Roman"/>
        <w:iCs/>
        <w:color w:val="000000"/>
        <w:sz w:val="22"/>
        <w:szCs w:val="22"/>
      </w:rPr>
      <w:t xml:space="preserve"> Author</w:t>
    </w:r>
    <w:r w:rsidR="007D102A" w:rsidRPr="00510D98">
      <w:rPr>
        <w:rFonts w:eastAsia="Times New Roman"/>
        <w:iCs/>
        <w:color w:val="000000"/>
        <w:sz w:val="22"/>
        <w:szCs w:val="22"/>
        <w:vertAlign w:val="superscript"/>
      </w:rPr>
      <w:t>a</w:t>
    </w:r>
    <w:r w:rsidR="007D102A" w:rsidRPr="00510D98">
      <w:rPr>
        <w:rFonts w:eastAsia="Times New Roman"/>
        <w:iCs/>
        <w:color w:val="000000"/>
        <w:sz w:val="22"/>
        <w:szCs w:val="22"/>
      </w:rPr>
      <w:t>, Second Author</w:t>
    </w:r>
    <w:r w:rsidR="007D102A" w:rsidRPr="00510D98">
      <w:rPr>
        <w:rFonts w:eastAsia="Times New Roman"/>
        <w:iCs/>
        <w:color w:val="000000"/>
        <w:sz w:val="22"/>
        <w:szCs w:val="22"/>
        <w:vertAlign w:val="superscript"/>
      </w:rPr>
      <w:t>b</w:t>
    </w:r>
    <w:r w:rsidR="007D102A" w:rsidRPr="00510D98">
      <w:rPr>
        <w:rFonts w:eastAsia="Times New Roman"/>
        <w:iCs/>
        <w:color w:val="000000"/>
        <w:sz w:val="22"/>
        <w:szCs w:val="22"/>
      </w:rPr>
      <w:t>, Third Author</w:t>
    </w:r>
    <w:r w:rsidR="007D102A" w:rsidRPr="00510D98">
      <w:rPr>
        <w:rFonts w:eastAsia="Times New Roman"/>
        <w:iCs/>
        <w:color w:val="000000"/>
        <w:sz w:val="22"/>
        <w:szCs w:val="22"/>
        <w:vertAlign w:val="superscript"/>
      </w:rPr>
      <w:t>c</w:t>
    </w:r>
    <w:r w:rsidR="007D102A" w:rsidRPr="00510D98">
      <w:tab/>
    </w:r>
    <w:r w:rsidR="007D102A" w:rsidRPr="00510D98">
      <w:rPr>
        <w:rFonts w:cs="Calibri"/>
        <w:sz w:val="18"/>
        <w:szCs w:val="18"/>
      </w:rPr>
      <w:t xml:space="preserve">Page </w:t>
    </w:r>
    <w:r w:rsidR="007D102A" w:rsidRPr="00510D98">
      <w:rPr>
        <w:rFonts w:cs="Calibri"/>
        <w:sz w:val="18"/>
        <w:szCs w:val="18"/>
      </w:rPr>
      <w:fldChar w:fldCharType="begin"/>
    </w:r>
    <w:r w:rsidR="007D102A" w:rsidRPr="00510D98">
      <w:rPr>
        <w:rFonts w:cs="Calibri"/>
        <w:sz w:val="18"/>
        <w:szCs w:val="18"/>
      </w:rPr>
      <w:instrText xml:space="preserve"> PAGE   \* MERGEFORMAT </w:instrText>
    </w:r>
    <w:r w:rsidR="007D102A" w:rsidRPr="00510D98">
      <w:rPr>
        <w:rFonts w:cs="Calibri"/>
        <w:sz w:val="18"/>
        <w:szCs w:val="18"/>
      </w:rPr>
      <w:fldChar w:fldCharType="separate"/>
    </w:r>
    <w:r w:rsidR="007D102A" w:rsidRPr="00510D98">
      <w:rPr>
        <w:rFonts w:cs="Calibri"/>
        <w:sz w:val="18"/>
        <w:szCs w:val="18"/>
      </w:rPr>
      <w:t>2</w:t>
    </w:r>
    <w:r w:rsidR="007D102A" w:rsidRPr="00510D98">
      <w:rPr>
        <w:rFonts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7D7D3" w14:textId="77777777" w:rsidR="000D0B5D" w:rsidRPr="00510D98" w:rsidRDefault="000D0B5D" w:rsidP="00D65B7B">
      <w:pPr>
        <w:spacing w:after="0" w:line="240" w:lineRule="auto"/>
      </w:pPr>
      <w:r w:rsidRPr="00510D98">
        <w:separator/>
      </w:r>
    </w:p>
  </w:footnote>
  <w:footnote w:type="continuationSeparator" w:id="0">
    <w:p w14:paraId="4B326F57" w14:textId="77777777" w:rsidR="000D0B5D" w:rsidRPr="00510D98" w:rsidRDefault="000D0B5D" w:rsidP="00D65B7B">
      <w:pPr>
        <w:spacing w:after="0" w:line="240" w:lineRule="auto"/>
      </w:pPr>
      <w:r w:rsidRPr="00510D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3857" w14:textId="77777777" w:rsidR="003B6AD3" w:rsidRPr="00510D98" w:rsidRDefault="003B6AD3" w:rsidP="003B6AD3">
    <w:pPr>
      <w:pStyle w:val="Header"/>
      <w:spacing w:after="120"/>
      <w:jc w:val="center"/>
      <w:rPr>
        <w:sz w:val="18"/>
        <w:szCs w:val="18"/>
      </w:rPr>
    </w:pPr>
    <w:r w:rsidRPr="00510D98">
      <w:rPr>
        <w:sz w:val="18"/>
        <w:szCs w:val="18"/>
      </w:rPr>
      <w:t xml:space="preserve">Volume </w:t>
    </w:r>
    <w:r w:rsidR="00FE4C44" w:rsidRPr="00510D98">
      <w:rPr>
        <w:sz w:val="18"/>
        <w:szCs w:val="18"/>
      </w:rPr>
      <w:t>xx</w:t>
    </w:r>
    <w:r w:rsidRPr="00510D98">
      <w:rPr>
        <w:sz w:val="18"/>
        <w:szCs w:val="18"/>
      </w:rPr>
      <w:t>, No.</w:t>
    </w:r>
    <w:r w:rsidR="00FE4C44" w:rsidRPr="00510D98">
      <w:rPr>
        <w:sz w:val="18"/>
        <w:szCs w:val="18"/>
      </w:rPr>
      <w:t>xx</w:t>
    </w:r>
    <w:r w:rsidRPr="00510D98">
      <w:rPr>
        <w:sz w:val="18"/>
        <w:szCs w:val="18"/>
      </w:rPr>
      <w:t>, Bulan (Tahun) | pp.</w:t>
    </w:r>
    <w:r w:rsidR="00FE4C44" w:rsidRPr="00510D98">
      <w:rPr>
        <w:sz w:val="18"/>
        <w:szCs w:val="18"/>
      </w:rPr>
      <w:t>xxxx</w:t>
    </w:r>
    <w:r w:rsidRPr="00510D98">
      <w:rPr>
        <w:sz w:val="18"/>
        <w:szCs w:val="18"/>
      </w:rPr>
      <w:t>-</w:t>
    </w:r>
    <w:r w:rsidR="00FE4C44" w:rsidRPr="00510D98">
      <w:rPr>
        <w:sz w:val="18"/>
        <w:szCs w:val="18"/>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6"/>
      <w:gridCol w:w="7043"/>
      <w:gridCol w:w="1238"/>
    </w:tblGrid>
    <w:tr w:rsidR="003B6AD3" w:rsidRPr="00510D98" w14:paraId="02CDD11B" w14:textId="77777777">
      <w:trPr>
        <w:jc w:val="center"/>
      </w:trPr>
      <w:tc>
        <w:tcPr>
          <w:tcW w:w="1569" w:type="dxa"/>
          <w:tcBorders>
            <w:top w:val="single" w:sz="8" w:space="0" w:color="auto"/>
            <w:bottom w:val="nil"/>
          </w:tcBorders>
          <w:shd w:val="clear" w:color="auto" w:fill="auto"/>
          <w:vAlign w:val="center"/>
        </w:tcPr>
        <w:p w14:paraId="68F5226B" w14:textId="77777777" w:rsidR="003B6AD3" w:rsidRPr="00510D98" w:rsidRDefault="003B6AD3" w:rsidP="003B6AD3">
          <w:pPr>
            <w:pStyle w:val="Header"/>
            <w:ind w:left="-142"/>
            <w:jc w:val="center"/>
            <w:rPr>
              <w:sz w:val="6"/>
              <w:szCs w:val="6"/>
            </w:rPr>
          </w:pPr>
        </w:p>
      </w:tc>
      <w:tc>
        <w:tcPr>
          <w:tcW w:w="7090" w:type="dxa"/>
          <w:tcBorders>
            <w:top w:val="single" w:sz="8" w:space="0" w:color="auto"/>
            <w:bottom w:val="nil"/>
          </w:tcBorders>
          <w:shd w:val="clear" w:color="auto" w:fill="auto"/>
          <w:vAlign w:val="center"/>
        </w:tcPr>
        <w:p w14:paraId="1F364148" w14:textId="77777777" w:rsidR="003B6AD3" w:rsidRPr="00510D98" w:rsidRDefault="003B6AD3" w:rsidP="003B6AD3">
          <w:pPr>
            <w:pStyle w:val="Header"/>
            <w:jc w:val="center"/>
            <w:rPr>
              <w:sz w:val="6"/>
              <w:szCs w:val="6"/>
            </w:rPr>
          </w:pPr>
        </w:p>
      </w:tc>
      <w:tc>
        <w:tcPr>
          <w:tcW w:w="1195" w:type="dxa"/>
          <w:tcBorders>
            <w:top w:val="nil"/>
            <w:bottom w:val="nil"/>
          </w:tcBorders>
          <w:shd w:val="clear" w:color="auto" w:fill="auto"/>
          <w:vAlign w:val="center"/>
        </w:tcPr>
        <w:p w14:paraId="7F733BE6" w14:textId="77777777" w:rsidR="003B6AD3" w:rsidRPr="00510D98" w:rsidRDefault="003B6AD3" w:rsidP="003B6AD3">
          <w:pPr>
            <w:pStyle w:val="Header"/>
            <w:ind w:right="-145"/>
            <w:jc w:val="center"/>
            <w:rPr>
              <w:sz w:val="6"/>
              <w:szCs w:val="6"/>
            </w:rPr>
          </w:pPr>
        </w:p>
      </w:tc>
    </w:tr>
    <w:tr w:rsidR="003B6AD3" w:rsidRPr="00510D98" w14:paraId="30DD93FA" w14:textId="77777777" w:rsidTr="00890AB1">
      <w:trPr>
        <w:trHeight w:val="1437"/>
        <w:jc w:val="center"/>
      </w:trPr>
      <w:tc>
        <w:tcPr>
          <w:tcW w:w="1569" w:type="dxa"/>
          <w:tcBorders>
            <w:top w:val="nil"/>
            <w:bottom w:val="nil"/>
          </w:tcBorders>
          <w:shd w:val="clear" w:color="auto" w:fill="auto"/>
          <w:vAlign w:val="center"/>
        </w:tcPr>
        <w:p w14:paraId="2CDBB7AD" w14:textId="77777777" w:rsidR="003B6AD3" w:rsidRPr="00510D98" w:rsidRDefault="00A77246" w:rsidP="00306605">
          <w:pPr>
            <w:pStyle w:val="Header"/>
            <w:jc w:val="center"/>
            <w:rPr>
              <w:sz w:val="18"/>
              <w:szCs w:val="18"/>
            </w:rPr>
          </w:pPr>
          <w:r>
            <w:rPr>
              <w:sz w:val="18"/>
              <w:szCs w:val="18"/>
            </w:rPr>
            <w:pict w14:anchorId="5BF32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74.85pt;height:73.25pt;visibility:visible">
                <v:imagedata r:id="rId1" o:title=""/>
              </v:shape>
            </w:pict>
          </w:r>
        </w:p>
      </w:tc>
      <w:tc>
        <w:tcPr>
          <w:tcW w:w="7090" w:type="dxa"/>
          <w:tcBorders>
            <w:top w:val="nil"/>
            <w:bottom w:val="nil"/>
          </w:tcBorders>
          <w:shd w:val="clear" w:color="auto" w:fill="F2F2F2"/>
          <w:vAlign w:val="center"/>
        </w:tcPr>
        <w:p w14:paraId="04222A8A" w14:textId="77777777" w:rsidR="003B6AD3" w:rsidRPr="00510D98" w:rsidRDefault="003B6AD3" w:rsidP="003B6AD3">
          <w:pPr>
            <w:pStyle w:val="Header"/>
            <w:jc w:val="center"/>
            <w:rPr>
              <w:sz w:val="18"/>
              <w:szCs w:val="18"/>
            </w:rPr>
          </w:pPr>
          <w:r w:rsidRPr="00510D98">
            <w:rPr>
              <w:sz w:val="18"/>
              <w:szCs w:val="18"/>
            </w:rPr>
            <w:t>E-ISSN (online) : xxxx – xxxx</w:t>
          </w:r>
        </w:p>
        <w:p w14:paraId="2DC6AD93" w14:textId="77777777" w:rsidR="003B6AD3" w:rsidRDefault="003B6AD3" w:rsidP="003B6AD3">
          <w:pPr>
            <w:pStyle w:val="Header"/>
            <w:jc w:val="center"/>
            <w:rPr>
              <w:sz w:val="6"/>
              <w:szCs w:val="6"/>
              <w:highlight w:val="lightGray"/>
            </w:rPr>
          </w:pPr>
        </w:p>
        <w:p w14:paraId="39FDB825" w14:textId="77777777" w:rsidR="003B6AD3" w:rsidRPr="00510D98" w:rsidRDefault="003B6AD3" w:rsidP="003B6AD3">
          <w:pPr>
            <w:pStyle w:val="Header"/>
            <w:jc w:val="center"/>
            <w:rPr>
              <w:sz w:val="28"/>
              <w:szCs w:val="28"/>
            </w:rPr>
          </w:pPr>
          <w:r w:rsidRPr="00510D98">
            <w:rPr>
              <w:sz w:val="28"/>
              <w:szCs w:val="28"/>
            </w:rPr>
            <w:t>Journal of Computer Science Research and</w:t>
          </w:r>
        </w:p>
        <w:p w14:paraId="558E31D1" w14:textId="77777777" w:rsidR="00261799" w:rsidRPr="00510D98" w:rsidRDefault="003B6AD3" w:rsidP="003B6AD3">
          <w:pPr>
            <w:pStyle w:val="Header"/>
            <w:jc w:val="center"/>
            <w:rPr>
              <w:sz w:val="28"/>
              <w:szCs w:val="28"/>
            </w:rPr>
          </w:pPr>
          <w:r w:rsidRPr="00510D98">
            <w:rPr>
              <w:sz w:val="28"/>
              <w:szCs w:val="28"/>
            </w:rPr>
            <w:t>Technological Innovation</w:t>
          </w:r>
        </w:p>
        <w:p w14:paraId="4B19F89D" w14:textId="77777777" w:rsidR="003B6AD3" w:rsidRPr="00510D98" w:rsidRDefault="00261799" w:rsidP="003B6AD3">
          <w:pPr>
            <w:pStyle w:val="Header"/>
            <w:jc w:val="center"/>
            <w:rPr>
              <w:sz w:val="32"/>
              <w:szCs w:val="32"/>
            </w:rPr>
          </w:pPr>
          <w:r w:rsidRPr="00510D98">
            <w:rPr>
              <w:sz w:val="22"/>
              <w:szCs w:val="22"/>
            </w:rPr>
            <w:t>(OursLogic)</w:t>
          </w:r>
        </w:p>
        <w:p w14:paraId="3E638922" w14:textId="77777777" w:rsidR="003B6AD3" w:rsidRDefault="003B6AD3" w:rsidP="003B6AD3">
          <w:pPr>
            <w:pStyle w:val="Header"/>
            <w:jc w:val="center"/>
            <w:rPr>
              <w:sz w:val="6"/>
              <w:szCs w:val="6"/>
              <w:highlight w:val="lightGray"/>
            </w:rPr>
          </w:pPr>
        </w:p>
        <w:p w14:paraId="0B90BEFD" w14:textId="77777777" w:rsidR="003B6AD3" w:rsidRDefault="003B6AD3" w:rsidP="003B6AD3">
          <w:pPr>
            <w:pStyle w:val="Header"/>
            <w:jc w:val="center"/>
            <w:rPr>
              <w:sz w:val="18"/>
              <w:szCs w:val="18"/>
              <w:highlight w:val="lightGray"/>
            </w:rPr>
          </w:pPr>
          <w:r w:rsidRPr="00510D98">
            <w:rPr>
              <w:sz w:val="18"/>
              <w:szCs w:val="18"/>
            </w:rPr>
            <w:t xml:space="preserve">Available online at : </w:t>
          </w:r>
          <w:hyperlink r:id="rId2" w:history="1">
            <w:r w:rsidRPr="00510D98">
              <w:rPr>
                <w:rStyle w:val="Hyperlink"/>
                <w:sz w:val="18"/>
                <w:szCs w:val="18"/>
                <w:u w:val="none"/>
              </w:rPr>
              <w:t>https://ejurnal.yarukom.com/index.php/OursLogic</w:t>
            </w:r>
          </w:hyperlink>
        </w:p>
      </w:tc>
      <w:tc>
        <w:tcPr>
          <w:tcW w:w="1195" w:type="dxa"/>
          <w:tcBorders>
            <w:top w:val="nil"/>
            <w:bottom w:val="nil"/>
          </w:tcBorders>
          <w:shd w:val="clear" w:color="auto" w:fill="auto"/>
          <w:vAlign w:val="center"/>
        </w:tcPr>
        <w:p w14:paraId="4AFB9706" w14:textId="77777777" w:rsidR="003B6AD3" w:rsidRPr="00510D98" w:rsidRDefault="00A77246" w:rsidP="00890AB1">
          <w:pPr>
            <w:pStyle w:val="Header"/>
            <w:ind w:right="-2"/>
            <w:rPr>
              <w:sz w:val="18"/>
              <w:szCs w:val="18"/>
            </w:rPr>
          </w:pPr>
          <w:r>
            <w:pict w14:anchorId="19CA705A">
              <v:shape id="Picture 1" o:spid="_x0000_i1026" type="#_x0000_t75" style="width:51.05pt;height:72.3pt;visibility:visible">
                <v:imagedata r:id="rId3" o:title=""/>
              </v:shape>
            </w:pict>
          </w:r>
        </w:p>
      </w:tc>
    </w:tr>
    <w:tr w:rsidR="003B6AD3" w:rsidRPr="00510D98" w14:paraId="1AAFCC19" w14:textId="77777777">
      <w:trPr>
        <w:trHeight w:val="98"/>
        <w:jc w:val="center"/>
      </w:trPr>
      <w:tc>
        <w:tcPr>
          <w:tcW w:w="1569" w:type="dxa"/>
          <w:tcBorders>
            <w:top w:val="nil"/>
            <w:bottom w:val="single" w:sz="18" w:space="0" w:color="auto"/>
          </w:tcBorders>
          <w:shd w:val="clear" w:color="auto" w:fill="auto"/>
          <w:vAlign w:val="center"/>
        </w:tcPr>
        <w:p w14:paraId="3F82ACA5" w14:textId="77777777" w:rsidR="003B6AD3" w:rsidRPr="00510D98" w:rsidRDefault="003B6AD3" w:rsidP="003B6AD3">
          <w:pPr>
            <w:pStyle w:val="Header"/>
            <w:ind w:left="-142"/>
            <w:jc w:val="center"/>
            <w:rPr>
              <w:sz w:val="6"/>
              <w:szCs w:val="6"/>
            </w:rPr>
          </w:pPr>
        </w:p>
      </w:tc>
      <w:tc>
        <w:tcPr>
          <w:tcW w:w="7090" w:type="dxa"/>
          <w:tcBorders>
            <w:top w:val="nil"/>
            <w:bottom w:val="single" w:sz="18" w:space="0" w:color="auto"/>
          </w:tcBorders>
          <w:shd w:val="clear" w:color="auto" w:fill="auto"/>
          <w:vAlign w:val="center"/>
        </w:tcPr>
        <w:p w14:paraId="13261315" w14:textId="77777777" w:rsidR="003B6AD3" w:rsidRPr="00510D98" w:rsidRDefault="003B6AD3" w:rsidP="003B6AD3">
          <w:pPr>
            <w:pStyle w:val="Header"/>
            <w:jc w:val="center"/>
            <w:rPr>
              <w:sz w:val="6"/>
              <w:szCs w:val="6"/>
            </w:rPr>
          </w:pPr>
        </w:p>
      </w:tc>
      <w:tc>
        <w:tcPr>
          <w:tcW w:w="1195" w:type="dxa"/>
          <w:tcBorders>
            <w:top w:val="nil"/>
            <w:bottom w:val="single" w:sz="18" w:space="0" w:color="auto"/>
          </w:tcBorders>
          <w:shd w:val="clear" w:color="auto" w:fill="auto"/>
          <w:vAlign w:val="center"/>
        </w:tcPr>
        <w:p w14:paraId="36B6B7A3" w14:textId="77777777" w:rsidR="003B6AD3" w:rsidRPr="00510D98" w:rsidRDefault="003B6AD3" w:rsidP="003B6AD3">
          <w:pPr>
            <w:pStyle w:val="Header"/>
            <w:ind w:right="-145"/>
            <w:jc w:val="center"/>
            <w:rPr>
              <w:sz w:val="6"/>
              <w:szCs w:val="6"/>
            </w:rPr>
          </w:pPr>
        </w:p>
      </w:tc>
    </w:tr>
  </w:tbl>
  <w:p w14:paraId="6535936D" w14:textId="77777777" w:rsidR="0096178E" w:rsidRPr="00510D98"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E980" w14:textId="77777777" w:rsidR="007663C6" w:rsidRPr="00510D98" w:rsidRDefault="007663C6" w:rsidP="007663C6">
    <w:pPr>
      <w:pStyle w:val="Header"/>
      <w:tabs>
        <w:tab w:val="clear" w:pos="9026"/>
        <w:tab w:val="right" w:pos="9922"/>
      </w:tabs>
      <w:rPr>
        <w:sz w:val="18"/>
        <w:szCs w:val="18"/>
      </w:rPr>
    </w:pPr>
    <w:r w:rsidRPr="00510D98">
      <w:rPr>
        <w:sz w:val="22"/>
        <w:szCs w:val="22"/>
      </w:rPr>
      <w:t>Jurnal OursLogic</w:t>
    </w:r>
    <w:r w:rsidRPr="00510D98">
      <w:tab/>
    </w:r>
    <w:r w:rsidRPr="00510D98">
      <w:tab/>
    </w:r>
    <w:r w:rsidRPr="00510D98">
      <w:rPr>
        <w:sz w:val="18"/>
        <w:szCs w:val="18"/>
      </w:rPr>
      <w:t xml:space="preserve">ISSN: </w:t>
    </w:r>
    <w:r w:rsidR="000667CF" w:rsidRPr="00510D98">
      <w:rPr>
        <w:sz w:val="18"/>
        <w:szCs w:val="18"/>
      </w:rPr>
      <w:t>xxxx</w:t>
    </w:r>
    <w:r w:rsidRPr="00510D98">
      <w:rPr>
        <w:sz w:val="18"/>
        <w:szCs w:val="18"/>
      </w:rPr>
      <w:t>-</w:t>
    </w:r>
    <w:r w:rsidR="000667CF" w:rsidRPr="00510D98">
      <w:rPr>
        <w:sz w:val="18"/>
        <w:szCs w:val="18"/>
      </w:rPr>
      <w:t>xxxx</w:t>
    </w:r>
  </w:p>
  <w:p w14:paraId="7ACDD02D" w14:textId="77777777" w:rsidR="004230DF" w:rsidRPr="00510D98" w:rsidRDefault="007663C6" w:rsidP="007663C6">
    <w:pPr>
      <w:pStyle w:val="Header"/>
      <w:tabs>
        <w:tab w:val="clear" w:pos="9026"/>
        <w:tab w:val="right" w:pos="9922"/>
      </w:tabs>
      <w:rPr>
        <w:sz w:val="18"/>
        <w:szCs w:val="18"/>
      </w:rPr>
    </w:pPr>
    <w:r w:rsidRPr="00510D98">
      <w:rPr>
        <w:sz w:val="18"/>
        <w:szCs w:val="18"/>
      </w:rPr>
      <w:t xml:space="preserve">Volume </w:t>
    </w:r>
    <w:r w:rsidR="00FE4C44" w:rsidRPr="00510D98">
      <w:rPr>
        <w:sz w:val="18"/>
        <w:szCs w:val="18"/>
      </w:rPr>
      <w:t>xx</w:t>
    </w:r>
    <w:r w:rsidRPr="00510D98">
      <w:rPr>
        <w:sz w:val="18"/>
        <w:szCs w:val="18"/>
      </w:rPr>
      <w:t>, No.</w:t>
    </w:r>
    <w:r w:rsidR="00FE4C44" w:rsidRPr="00510D98">
      <w:rPr>
        <w:sz w:val="18"/>
        <w:szCs w:val="18"/>
      </w:rPr>
      <w:t>xx</w:t>
    </w:r>
    <w:r w:rsidRPr="00510D98">
      <w:rPr>
        <w:sz w:val="18"/>
        <w:szCs w:val="18"/>
      </w:rPr>
      <w:t>, Bulan (Tahun) | pp.</w:t>
    </w:r>
    <w:r w:rsidR="00FE4C44" w:rsidRPr="00510D98">
      <w:rPr>
        <w:sz w:val="18"/>
        <w:szCs w:val="18"/>
      </w:rPr>
      <w:t>xxxx</w:t>
    </w:r>
    <w:r w:rsidRPr="00510D98">
      <w:rPr>
        <w:sz w:val="18"/>
        <w:szCs w:val="18"/>
      </w:rPr>
      <w:t>-</w:t>
    </w:r>
    <w:r w:rsidR="00FE4C44" w:rsidRPr="00510D98">
      <w:rPr>
        <w:sz w:val="18"/>
        <w:szCs w:val="18"/>
      </w:rPr>
      <w:t>xxxx</w:t>
    </w:r>
    <w:r w:rsidRPr="00510D98">
      <w:rPr>
        <w:sz w:val="18"/>
        <w:szCs w:val="18"/>
      </w:rPr>
      <w:tab/>
    </w:r>
    <w:r w:rsidRPr="00510D98">
      <w:rPr>
        <w:sz w:val="18"/>
        <w:szCs w:val="18"/>
      </w:rPr>
      <w:tab/>
      <w:t>DOI: xxxxx-xxxxx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66722410">
    <w:abstractNumId w:val="1"/>
  </w:num>
  <w:num w:numId="2" w16cid:durableId="1290666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221B"/>
    <w:rsid w:val="00000058"/>
    <w:rsid w:val="00007C0C"/>
    <w:rsid w:val="00007E11"/>
    <w:rsid w:val="00027835"/>
    <w:rsid w:val="00027DDE"/>
    <w:rsid w:val="000324C8"/>
    <w:rsid w:val="00043748"/>
    <w:rsid w:val="0004580E"/>
    <w:rsid w:val="00047ADB"/>
    <w:rsid w:val="000611DF"/>
    <w:rsid w:val="000667CF"/>
    <w:rsid w:val="00070B29"/>
    <w:rsid w:val="000717CD"/>
    <w:rsid w:val="00076132"/>
    <w:rsid w:val="00077E31"/>
    <w:rsid w:val="00086876"/>
    <w:rsid w:val="00091DC5"/>
    <w:rsid w:val="00095904"/>
    <w:rsid w:val="000A457B"/>
    <w:rsid w:val="000B26A1"/>
    <w:rsid w:val="000B577F"/>
    <w:rsid w:val="000C0DC9"/>
    <w:rsid w:val="000C4FAA"/>
    <w:rsid w:val="000C6999"/>
    <w:rsid w:val="000D0B5D"/>
    <w:rsid w:val="000D1A3D"/>
    <w:rsid w:val="000E2060"/>
    <w:rsid w:val="000F00C8"/>
    <w:rsid w:val="000F3785"/>
    <w:rsid w:val="00110EA1"/>
    <w:rsid w:val="00125B67"/>
    <w:rsid w:val="00125BA9"/>
    <w:rsid w:val="00133EDB"/>
    <w:rsid w:val="00141E10"/>
    <w:rsid w:val="00152E0F"/>
    <w:rsid w:val="0015322F"/>
    <w:rsid w:val="00162C39"/>
    <w:rsid w:val="00186D1C"/>
    <w:rsid w:val="001945BE"/>
    <w:rsid w:val="001A5314"/>
    <w:rsid w:val="001B5F91"/>
    <w:rsid w:val="001D56EB"/>
    <w:rsid w:val="001D5F19"/>
    <w:rsid w:val="001D6497"/>
    <w:rsid w:val="001E42B6"/>
    <w:rsid w:val="001F4A68"/>
    <w:rsid w:val="001F5B14"/>
    <w:rsid w:val="002011ED"/>
    <w:rsid w:val="002032F5"/>
    <w:rsid w:val="00216969"/>
    <w:rsid w:val="00217727"/>
    <w:rsid w:val="00222F5F"/>
    <w:rsid w:val="00226963"/>
    <w:rsid w:val="002414CC"/>
    <w:rsid w:val="00256C9F"/>
    <w:rsid w:val="00260359"/>
    <w:rsid w:val="00261799"/>
    <w:rsid w:val="00262726"/>
    <w:rsid w:val="0027161B"/>
    <w:rsid w:val="0027378B"/>
    <w:rsid w:val="00277A3E"/>
    <w:rsid w:val="002A696E"/>
    <w:rsid w:val="002B4BF2"/>
    <w:rsid w:val="002B683A"/>
    <w:rsid w:val="002C2946"/>
    <w:rsid w:val="002C618A"/>
    <w:rsid w:val="002D7F05"/>
    <w:rsid w:val="002E5944"/>
    <w:rsid w:val="002F04D8"/>
    <w:rsid w:val="00306605"/>
    <w:rsid w:val="0031322C"/>
    <w:rsid w:val="00320B96"/>
    <w:rsid w:val="003263A0"/>
    <w:rsid w:val="00333062"/>
    <w:rsid w:val="00342A59"/>
    <w:rsid w:val="00347711"/>
    <w:rsid w:val="00370F9C"/>
    <w:rsid w:val="003722DC"/>
    <w:rsid w:val="0039361C"/>
    <w:rsid w:val="00396FC7"/>
    <w:rsid w:val="003A2DAD"/>
    <w:rsid w:val="003A2DD7"/>
    <w:rsid w:val="003A47FB"/>
    <w:rsid w:val="003A4892"/>
    <w:rsid w:val="003B4904"/>
    <w:rsid w:val="003B6AD3"/>
    <w:rsid w:val="003E1896"/>
    <w:rsid w:val="003E2694"/>
    <w:rsid w:val="003E77C6"/>
    <w:rsid w:val="003F671C"/>
    <w:rsid w:val="00401DF3"/>
    <w:rsid w:val="00404FA2"/>
    <w:rsid w:val="00407DBF"/>
    <w:rsid w:val="00410C0B"/>
    <w:rsid w:val="004173EC"/>
    <w:rsid w:val="004230DF"/>
    <w:rsid w:val="00437663"/>
    <w:rsid w:val="00441AF7"/>
    <w:rsid w:val="00445BA9"/>
    <w:rsid w:val="0045029F"/>
    <w:rsid w:val="00455DCE"/>
    <w:rsid w:val="00456E01"/>
    <w:rsid w:val="00461DE3"/>
    <w:rsid w:val="00467F03"/>
    <w:rsid w:val="00484ABA"/>
    <w:rsid w:val="00491985"/>
    <w:rsid w:val="004966F9"/>
    <w:rsid w:val="004A1FE8"/>
    <w:rsid w:val="004A3B18"/>
    <w:rsid w:val="004C26F4"/>
    <w:rsid w:val="004D143D"/>
    <w:rsid w:val="004D7C3D"/>
    <w:rsid w:val="004F4068"/>
    <w:rsid w:val="004F777A"/>
    <w:rsid w:val="00502115"/>
    <w:rsid w:val="005043BE"/>
    <w:rsid w:val="005044B6"/>
    <w:rsid w:val="00506A96"/>
    <w:rsid w:val="00510D98"/>
    <w:rsid w:val="005149CF"/>
    <w:rsid w:val="00534C4C"/>
    <w:rsid w:val="00560286"/>
    <w:rsid w:val="0056385C"/>
    <w:rsid w:val="005702AB"/>
    <w:rsid w:val="00582578"/>
    <w:rsid w:val="005A00B4"/>
    <w:rsid w:val="005A2D69"/>
    <w:rsid w:val="005A49CB"/>
    <w:rsid w:val="005A4AF9"/>
    <w:rsid w:val="005A4E8B"/>
    <w:rsid w:val="005B262D"/>
    <w:rsid w:val="005C4AE5"/>
    <w:rsid w:val="005C6A56"/>
    <w:rsid w:val="005D2C78"/>
    <w:rsid w:val="005D47F9"/>
    <w:rsid w:val="005E4E76"/>
    <w:rsid w:val="00604588"/>
    <w:rsid w:val="00606537"/>
    <w:rsid w:val="00611796"/>
    <w:rsid w:val="00615247"/>
    <w:rsid w:val="006222B8"/>
    <w:rsid w:val="006240A1"/>
    <w:rsid w:val="0064536A"/>
    <w:rsid w:val="00645DEC"/>
    <w:rsid w:val="0065252A"/>
    <w:rsid w:val="00654C21"/>
    <w:rsid w:val="00656291"/>
    <w:rsid w:val="00674C47"/>
    <w:rsid w:val="00682DA0"/>
    <w:rsid w:val="00683B37"/>
    <w:rsid w:val="00684740"/>
    <w:rsid w:val="006A103F"/>
    <w:rsid w:val="006C3CFA"/>
    <w:rsid w:val="006D0C08"/>
    <w:rsid w:val="006D3518"/>
    <w:rsid w:val="006E5156"/>
    <w:rsid w:val="006E5F0F"/>
    <w:rsid w:val="006F353C"/>
    <w:rsid w:val="00723A3B"/>
    <w:rsid w:val="00740FC8"/>
    <w:rsid w:val="0075469E"/>
    <w:rsid w:val="007606E0"/>
    <w:rsid w:val="007663C6"/>
    <w:rsid w:val="00780A18"/>
    <w:rsid w:val="0079759B"/>
    <w:rsid w:val="007A0C52"/>
    <w:rsid w:val="007A585E"/>
    <w:rsid w:val="007C0605"/>
    <w:rsid w:val="007D102A"/>
    <w:rsid w:val="007D2B57"/>
    <w:rsid w:val="007D3CB4"/>
    <w:rsid w:val="007D71CC"/>
    <w:rsid w:val="007E0E93"/>
    <w:rsid w:val="007E16E6"/>
    <w:rsid w:val="007E29F3"/>
    <w:rsid w:val="007E5960"/>
    <w:rsid w:val="007E6A36"/>
    <w:rsid w:val="007F166E"/>
    <w:rsid w:val="007F3BB6"/>
    <w:rsid w:val="007F47F1"/>
    <w:rsid w:val="0080263C"/>
    <w:rsid w:val="00805151"/>
    <w:rsid w:val="00805C8C"/>
    <w:rsid w:val="00807FFA"/>
    <w:rsid w:val="008127CA"/>
    <w:rsid w:val="008138A9"/>
    <w:rsid w:val="00814B02"/>
    <w:rsid w:val="00825F5D"/>
    <w:rsid w:val="00830D9B"/>
    <w:rsid w:val="00843078"/>
    <w:rsid w:val="0084479E"/>
    <w:rsid w:val="008465F7"/>
    <w:rsid w:val="00852682"/>
    <w:rsid w:val="00854251"/>
    <w:rsid w:val="00860425"/>
    <w:rsid w:val="00862552"/>
    <w:rsid w:val="00863AB0"/>
    <w:rsid w:val="00865D82"/>
    <w:rsid w:val="00870619"/>
    <w:rsid w:val="00871103"/>
    <w:rsid w:val="00887F4A"/>
    <w:rsid w:val="00890AB1"/>
    <w:rsid w:val="008944F3"/>
    <w:rsid w:val="00895E43"/>
    <w:rsid w:val="008A14BE"/>
    <w:rsid w:val="008A1E36"/>
    <w:rsid w:val="008B0550"/>
    <w:rsid w:val="008B309C"/>
    <w:rsid w:val="008B7CE2"/>
    <w:rsid w:val="008C401A"/>
    <w:rsid w:val="008C4BD5"/>
    <w:rsid w:val="008D128A"/>
    <w:rsid w:val="008D3FB5"/>
    <w:rsid w:val="008D6796"/>
    <w:rsid w:val="008E4369"/>
    <w:rsid w:val="008E7E0A"/>
    <w:rsid w:val="00902E28"/>
    <w:rsid w:val="00912876"/>
    <w:rsid w:val="00914378"/>
    <w:rsid w:val="00916D2D"/>
    <w:rsid w:val="00917E84"/>
    <w:rsid w:val="00927AF4"/>
    <w:rsid w:val="00941ACE"/>
    <w:rsid w:val="009546E4"/>
    <w:rsid w:val="0096178E"/>
    <w:rsid w:val="00964AA1"/>
    <w:rsid w:val="00974305"/>
    <w:rsid w:val="0097448A"/>
    <w:rsid w:val="00995515"/>
    <w:rsid w:val="009A4405"/>
    <w:rsid w:val="009B29F7"/>
    <w:rsid w:val="009B349E"/>
    <w:rsid w:val="009B7865"/>
    <w:rsid w:val="009C0472"/>
    <w:rsid w:val="009C3065"/>
    <w:rsid w:val="009E5779"/>
    <w:rsid w:val="00A07510"/>
    <w:rsid w:val="00A10AA8"/>
    <w:rsid w:val="00A220BB"/>
    <w:rsid w:val="00A313C0"/>
    <w:rsid w:val="00A33A77"/>
    <w:rsid w:val="00A70243"/>
    <w:rsid w:val="00A77246"/>
    <w:rsid w:val="00A80EDB"/>
    <w:rsid w:val="00A85D37"/>
    <w:rsid w:val="00A96B09"/>
    <w:rsid w:val="00AA4B1E"/>
    <w:rsid w:val="00AB3F27"/>
    <w:rsid w:val="00AB6BAF"/>
    <w:rsid w:val="00AD72E0"/>
    <w:rsid w:val="00AE36A9"/>
    <w:rsid w:val="00AF304D"/>
    <w:rsid w:val="00B03ABE"/>
    <w:rsid w:val="00B04075"/>
    <w:rsid w:val="00B05A2B"/>
    <w:rsid w:val="00B07B70"/>
    <w:rsid w:val="00B174AA"/>
    <w:rsid w:val="00B42A9A"/>
    <w:rsid w:val="00B5283D"/>
    <w:rsid w:val="00B56B39"/>
    <w:rsid w:val="00B5784D"/>
    <w:rsid w:val="00B635C9"/>
    <w:rsid w:val="00B745C7"/>
    <w:rsid w:val="00B74935"/>
    <w:rsid w:val="00B76960"/>
    <w:rsid w:val="00B902BF"/>
    <w:rsid w:val="00B92BAE"/>
    <w:rsid w:val="00B932DF"/>
    <w:rsid w:val="00BA41B3"/>
    <w:rsid w:val="00BB1277"/>
    <w:rsid w:val="00BB2297"/>
    <w:rsid w:val="00BB5F4D"/>
    <w:rsid w:val="00BC2C36"/>
    <w:rsid w:val="00BD2581"/>
    <w:rsid w:val="00BF1AAC"/>
    <w:rsid w:val="00BF41F9"/>
    <w:rsid w:val="00C07CA8"/>
    <w:rsid w:val="00C10F92"/>
    <w:rsid w:val="00C1654D"/>
    <w:rsid w:val="00C16740"/>
    <w:rsid w:val="00C360EE"/>
    <w:rsid w:val="00C365AB"/>
    <w:rsid w:val="00C40719"/>
    <w:rsid w:val="00C408ED"/>
    <w:rsid w:val="00C43DCC"/>
    <w:rsid w:val="00C57D9A"/>
    <w:rsid w:val="00C721B0"/>
    <w:rsid w:val="00C766C2"/>
    <w:rsid w:val="00C77C2B"/>
    <w:rsid w:val="00C81FAC"/>
    <w:rsid w:val="00C8221B"/>
    <w:rsid w:val="00C92AF2"/>
    <w:rsid w:val="00C92C68"/>
    <w:rsid w:val="00CA53F5"/>
    <w:rsid w:val="00CB6D33"/>
    <w:rsid w:val="00CC2751"/>
    <w:rsid w:val="00CC718A"/>
    <w:rsid w:val="00CD24C2"/>
    <w:rsid w:val="00CD4ADE"/>
    <w:rsid w:val="00CD7BA6"/>
    <w:rsid w:val="00CE0FE6"/>
    <w:rsid w:val="00CF0BCB"/>
    <w:rsid w:val="00CF1B70"/>
    <w:rsid w:val="00CF2000"/>
    <w:rsid w:val="00D03AC8"/>
    <w:rsid w:val="00D2353B"/>
    <w:rsid w:val="00D33EE6"/>
    <w:rsid w:val="00D42D83"/>
    <w:rsid w:val="00D46B63"/>
    <w:rsid w:val="00D51D26"/>
    <w:rsid w:val="00D65B7B"/>
    <w:rsid w:val="00D768F3"/>
    <w:rsid w:val="00D905E0"/>
    <w:rsid w:val="00DA146C"/>
    <w:rsid w:val="00DC362D"/>
    <w:rsid w:val="00DD3D37"/>
    <w:rsid w:val="00DE15AD"/>
    <w:rsid w:val="00DE4A5E"/>
    <w:rsid w:val="00DE76EC"/>
    <w:rsid w:val="00E010A6"/>
    <w:rsid w:val="00E025A1"/>
    <w:rsid w:val="00E27F74"/>
    <w:rsid w:val="00E305ED"/>
    <w:rsid w:val="00E33869"/>
    <w:rsid w:val="00E34A6A"/>
    <w:rsid w:val="00E474B4"/>
    <w:rsid w:val="00E507AD"/>
    <w:rsid w:val="00E5269A"/>
    <w:rsid w:val="00E55226"/>
    <w:rsid w:val="00E6164C"/>
    <w:rsid w:val="00E6227E"/>
    <w:rsid w:val="00E63A4F"/>
    <w:rsid w:val="00E70689"/>
    <w:rsid w:val="00E834AB"/>
    <w:rsid w:val="00EA32AF"/>
    <w:rsid w:val="00EA510B"/>
    <w:rsid w:val="00EA516E"/>
    <w:rsid w:val="00EB0702"/>
    <w:rsid w:val="00EB1C8C"/>
    <w:rsid w:val="00EB4ED4"/>
    <w:rsid w:val="00EC1BFD"/>
    <w:rsid w:val="00EC7EBD"/>
    <w:rsid w:val="00ED0983"/>
    <w:rsid w:val="00EE0198"/>
    <w:rsid w:val="00EE0B65"/>
    <w:rsid w:val="00F03868"/>
    <w:rsid w:val="00F0448D"/>
    <w:rsid w:val="00F1105D"/>
    <w:rsid w:val="00F320F1"/>
    <w:rsid w:val="00F350F0"/>
    <w:rsid w:val="00F50269"/>
    <w:rsid w:val="00F50409"/>
    <w:rsid w:val="00F56320"/>
    <w:rsid w:val="00F60FAD"/>
    <w:rsid w:val="00F713D8"/>
    <w:rsid w:val="00F720DD"/>
    <w:rsid w:val="00F72E88"/>
    <w:rsid w:val="00F75357"/>
    <w:rsid w:val="00F817AC"/>
    <w:rsid w:val="00FD30A4"/>
    <w:rsid w:val="00FD7D67"/>
    <w:rsid w:val="00FE2152"/>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158B8"/>
  <w15:chartTrackingRefBased/>
  <w15:docId w15:val="{74434414-D897-41EB-A923-19FB74F4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styleId="PlaceholderText">
    <w:name w:val="Placeholder Text"/>
    <w:uiPriority w:val="99"/>
    <w:semiHidden/>
    <w:rsid w:val="005A4E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6399">
      <w:bodyDiv w:val="1"/>
      <w:marLeft w:val="0"/>
      <w:marRight w:val="0"/>
      <w:marTop w:val="0"/>
      <w:marBottom w:val="0"/>
      <w:divBdr>
        <w:top w:val="none" w:sz="0" w:space="0" w:color="auto"/>
        <w:left w:val="none" w:sz="0" w:space="0" w:color="auto"/>
        <w:bottom w:val="none" w:sz="0" w:space="0" w:color="auto"/>
        <w:right w:val="none" w:sz="0" w:space="0" w:color="auto"/>
      </w:divBdr>
    </w:div>
    <w:div w:id="192233636">
      <w:bodyDiv w:val="1"/>
      <w:marLeft w:val="0"/>
      <w:marRight w:val="0"/>
      <w:marTop w:val="0"/>
      <w:marBottom w:val="0"/>
      <w:divBdr>
        <w:top w:val="none" w:sz="0" w:space="0" w:color="auto"/>
        <w:left w:val="none" w:sz="0" w:space="0" w:color="auto"/>
        <w:bottom w:val="none" w:sz="0" w:space="0" w:color="auto"/>
        <w:right w:val="none" w:sz="0" w:space="0" w:color="auto"/>
      </w:divBdr>
    </w:div>
    <w:div w:id="217475057">
      <w:bodyDiv w:val="1"/>
      <w:marLeft w:val="0"/>
      <w:marRight w:val="0"/>
      <w:marTop w:val="0"/>
      <w:marBottom w:val="0"/>
      <w:divBdr>
        <w:top w:val="none" w:sz="0" w:space="0" w:color="auto"/>
        <w:left w:val="none" w:sz="0" w:space="0" w:color="auto"/>
        <w:bottom w:val="none" w:sz="0" w:space="0" w:color="auto"/>
        <w:right w:val="none" w:sz="0" w:space="0" w:color="auto"/>
      </w:divBdr>
    </w:div>
    <w:div w:id="464007279">
      <w:bodyDiv w:val="1"/>
      <w:marLeft w:val="0"/>
      <w:marRight w:val="0"/>
      <w:marTop w:val="0"/>
      <w:marBottom w:val="0"/>
      <w:divBdr>
        <w:top w:val="none" w:sz="0" w:space="0" w:color="auto"/>
        <w:left w:val="none" w:sz="0" w:space="0" w:color="auto"/>
        <w:bottom w:val="none" w:sz="0" w:space="0" w:color="auto"/>
        <w:right w:val="none" w:sz="0" w:space="0" w:color="auto"/>
      </w:divBdr>
    </w:div>
    <w:div w:id="494758777">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531966849">
      <w:bodyDiv w:val="1"/>
      <w:marLeft w:val="0"/>
      <w:marRight w:val="0"/>
      <w:marTop w:val="0"/>
      <w:marBottom w:val="0"/>
      <w:divBdr>
        <w:top w:val="none" w:sz="0" w:space="0" w:color="auto"/>
        <w:left w:val="none" w:sz="0" w:space="0" w:color="auto"/>
        <w:bottom w:val="none" w:sz="0" w:space="0" w:color="auto"/>
        <w:right w:val="none" w:sz="0" w:space="0" w:color="auto"/>
      </w:divBdr>
    </w:div>
    <w:div w:id="640579732">
      <w:bodyDiv w:val="1"/>
      <w:marLeft w:val="0"/>
      <w:marRight w:val="0"/>
      <w:marTop w:val="0"/>
      <w:marBottom w:val="0"/>
      <w:divBdr>
        <w:top w:val="none" w:sz="0" w:space="0" w:color="auto"/>
        <w:left w:val="none" w:sz="0" w:space="0" w:color="auto"/>
        <w:bottom w:val="none" w:sz="0" w:space="0" w:color="auto"/>
        <w:right w:val="none" w:sz="0" w:space="0" w:color="auto"/>
      </w:divBdr>
    </w:div>
    <w:div w:id="727845240">
      <w:bodyDiv w:val="1"/>
      <w:marLeft w:val="0"/>
      <w:marRight w:val="0"/>
      <w:marTop w:val="0"/>
      <w:marBottom w:val="0"/>
      <w:divBdr>
        <w:top w:val="none" w:sz="0" w:space="0" w:color="auto"/>
        <w:left w:val="none" w:sz="0" w:space="0" w:color="auto"/>
        <w:bottom w:val="none" w:sz="0" w:space="0" w:color="auto"/>
        <w:right w:val="none" w:sz="0" w:space="0" w:color="auto"/>
      </w:divBdr>
    </w:div>
    <w:div w:id="737945146">
      <w:bodyDiv w:val="1"/>
      <w:marLeft w:val="0"/>
      <w:marRight w:val="0"/>
      <w:marTop w:val="0"/>
      <w:marBottom w:val="0"/>
      <w:divBdr>
        <w:top w:val="none" w:sz="0" w:space="0" w:color="auto"/>
        <w:left w:val="none" w:sz="0" w:space="0" w:color="auto"/>
        <w:bottom w:val="none" w:sz="0" w:space="0" w:color="auto"/>
        <w:right w:val="none" w:sz="0" w:space="0" w:color="auto"/>
      </w:divBdr>
    </w:div>
    <w:div w:id="752776598">
      <w:bodyDiv w:val="1"/>
      <w:marLeft w:val="0"/>
      <w:marRight w:val="0"/>
      <w:marTop w:val="0"/>
      <w:marBottom w:val="0"/>
      <w:divBdr>
        <w:top w:val="none" w:sz="0" w:space="0" w:color="auto"/>
        <w:left w:val="none" w:sz="0" w:space="0" w:color="auto"/>
        <w:bottom w:val="none" w:sz="0" w:space="0" w:color="auto"/>
        <w:right w:val="none" w:sz="0" w:space="0" w:color="auto"/>
      </w:divBdr>
    </w:div>
    <w:div w:id="765346407">
      <w:bodyDiv w:val="1"/>
      <w:marLeft w:val="0"/>
      <w:marRight w:val="0"/>
      <w:marTop w:val="0"/>
      <w:marBottom w:val="0"/>
      <w:divBdr>
        <w:top w:val="none" w:sz="0" w:space="0" w:color="auto"/>
        <w:left w:val="none" w:sz="0" w:space="0" w:color="auto"/>
        <w:bottom w:val="none" w:sz="0" w:space="0" w:color="auto"/>
        <w:right w:val="none" w:sz="0" w:space="0" w:color="auto"/>
      </w:divBdr>
    </w:div>
    <w:div w:id="827869296">
      <w:bodyDiv w:val="1"/>
      <w:marLeft w:val="0"/>
      <w:marRight w:val="0"/>
      <w:marTop w:val="0"/>
      <w:marBottom w:val="0"/>
      <w:divBdr>
        <w:top w:val="none" w:sz="0" w:space="0" w:color="auto"/>
        <w:left w:val="none" w:sz="0" w:space="0" w:color="auto"/>
        <w:bottom w:val="none" w:sz="0" w:space="0" w:color="auto"/>
        <w:right w:val="none" w:sz="0" w:space="0" w:color="auto"/>
      </w:divBdr>
    </w:div>
    <w:div w:id="934947046">
      <w:bodyDiv w:val="1"/>
      <w:marLeft w:val="0"/>
      <w:marRight w:val="0"/>
      <w:marTop w:val="0"/>
      <w:marBottom w:val="0"/>
      <w:divBdr>
        <w:top w:val="none" w:sz="0" w:space="0" w:color="auto"/>
        <w:left w:val="none" w:sz="0" w:space="0" w:color="auto"/>
        <w:bottom w:val="none" w:sz="0" w:space="0" w:color="auto"/>
        <w:right w:val="none" w:sz="0" w:space="0" w:color="auto"/>
      </w:divBdr>
      <w:divsChild>
        <w:div w:id="1883008554">
          <w:marLeft w:val="640"/>
          <w:marRight w:val="0"/>
          <w:marTop w:val="0"/>
          <w:marBottom w:val="0"/>
          <w:divBdr>
            <w:top w:val="none" w:sz="0" w:space="0" w:color="auto"/>
            <w:left w:val="none" w:sz="0" w:space="0" w:color="auto"/>
            <w:bottom w:val="none" w:sz="0" w:space="0" w:color="auto"/>
            <w:right w:val="none" w:sz="0" w:space="0" w:color="auto"/>
          </w:divBdr>
        </w:div>
        <w:div w:id="977152249">
          <w:marLeft w:val="640"/>
          <w:marRight w:val="0"/>
          <w:marTop w:val="0"/>
          <w:marBottom w:val="0"/>
          <w:divBdr>
            <w:top w:val="none" w:sz="0" w:space="0" w:color="auto"/>
            <w:left w:val="none" w:sz="0" w:space="0" w:color="auto"/>
            <w:bottom w:val="none" w:sz="0" w:space="0" w:color="auto"/>
            <w:right w:val="none" w:sz="0" w:space="0" w:color="auto"/>
          </w:divBdr>
        </w:div>
        <w:div w:id="233665232">
          <w:marLeft w:val="640"/>
          <w:marRight w:val="0"/>
          <w:marTop w:val="0"/>
          <w:marBottom w:val="0"/>
          <w:divBdr>
            <w:top w:val="none" w:sz="0" w:space="0" w:color="auto"/>
            <w:left w:val="none" w:sz="0" w:space="0" w:color="auto"/>
            <w:bottom w:val="none" w:sz="0" w:space="0" w:color="auto"/>
            <w:right w:val="none" w:sz="0" w:space="0" w:color="auto"/>
          </w:divBdr>
        </w:div>
        <w:div w:id="52896396">
          <w:marLeft w:val="640"/>
          <w:marRight w:val="0"/>
          <w:marTop w:val="0"/>
          <w:marBottom w:val="0"/>
          <w:divBdr>
            <w:top w:val="none" w:sz="0" w:space="0" w:color="auto"/>
            <w:left w:val="none" w:sz="0" w:space="0" w:color="auto"/>
            <w:bottom w:val="none" w:sz="0" w:space="0" w:color="auto"/>
            <w:right w:val="none" w:sz="0" w:space="0" w:color="auto"/>
          </w:divBdr>
        </w:div>
        <w:div w:id="2012248097">
          <w:marLeft w:val="640"/>
          <w:marRight w:val="0"/>
          <w:marTop w:val="0"/>
          <w:marBottom w:val="0"/>
          <w:divBdr>
            <w:top w:val="none" w:sz="0" w:space="0" w:color="auto"/>
            <w:left w:val="none" w:sz="0" w:space="0" w:color="auto"/>
            <w:bottom w:val="none" w:sz="0" w:space="0" w:color="auto"/>
            <w:right w:val="none" w:sz="0" w:space="0" w:color="auto"/>
          </w:divBdr>
        </w:div>
        <w:div w:id="1977444902">
          <w:marLeft w:val="640"/>
          <w:marRight w:val="0"/>
          <w:marTop w:val="0"/>
          <w:marBottom w:val="0"/>
          <w:divBdr>
            <w:top w:val="none" w:sz="0" w:space="0" w:color="auto"/>
            <w:left w:val="none" w:sz="0" w:space="0" w:color="auto"/>
            <w:bottom w:val="none" w:sz="0" w:space="0" w:color="auto"/>
            <w:right w:val="none" w:sz="0" w:space="0" w:color="auto"/>
          </w:divBdr>
        </w:div>
        <w:div w:id="1907258697">
          <w:marLeft w:val="640"/>
          <w:marRight w:val="0"/>
          <w:marTop w:val="0"/>
          <w:marBottom w:val="0"/>
          <w:divBdr>
            <w:top w:val="none" w:sz="0" w:space="0" w:color="auto"/>
            <w:left w:val="none" w:sz="0" w:space="0" w:color="auto"/>
            <w:bottom w:val="none" w:sz="0" w:space="0" w:color="auto"/>
            <w:right w:val="none" w:sz="0" w:space="0" w:color="auto"/>
          </w:divBdr>
        </w:div>
        <w:div w:id="1024285746">
          <w:marLeft w:val="640"/>
          <w:marRight w:val="0"/>
          <w:marTop w:val="0"/>
          <w:marBottom w:val="0"/>
          <w:divBdr>
            <w:top w:val="none" w:sz="0" w:space="0" w:color="auto"/>
            <w:left w:val="none" w:sz="0" w:space="0" w:color="auto"/>
            <w:bottom w:val="none" w:sz="0" w:space="0" w:color="auto"/>
            <w:right w:val="none" w:sz="0" w:space="0" w:color="auto"/>
          </w:divBdr>
        </w:div>
        <w:div w:id="813566297">
          <w:marLeft w:val="640"/>
          <w:marRight w:val="0"/>
          <w:marTop w:val="0"/>
          <w:marBottom w:val="0"/>
          <w:divBdr>
            <w:top w:val="none" w:sz="0" w:space="0" w:color="auto"/>
            <w:left w:val="none" w:sz="0" w:space="0" w:color="auto"/>
            <w:bottom w:val="none" w:sz="0" w:space="0" w:color="auto"/>
            <w:right w:val="none" w:sz="0" w:space="0" w:color="auto"/>
          </w:divBdr>
        </w:div>
        <w:div w:id="573442600">
          <w:marLeft w:val="640"/>
          <w:marRight w:val="0"/>
          <w:marTop w:val="0"/>
          <w:marBottom w:val="0"/>
          <w:divBdr>
            <w:top w:val="none" w:sz="0" w:space="0" w:color="auto"/>
            <w:left w:val="none" w:sz="0" w:space="0" w:color="auto"/>
            <w:bottom w:val="none" w:sz="0" w:space="0" w:color="auto"/>
            <w:right w:val="none" w:sz="0" w:space="0" w:color="auto"/>
          </w:divBdr>
        </w:div>
      </w:divsChild>
    </w:div>
    <w:div w:id="941497871">
      <w:bodyDiv w:val="1"/>
      <w:marLeft w:val="0"/>
      <w:marRight w:val="0"/>
      <w:marTop w:val="0"/>
      <w:marBottom w:val="0"/>
      <w:divBdr>
        <w:top w:val="none" w:sz="0" w:space="0" w:color="auto"/>
        <w:left w:val="none" w:sz="0" w:space="0" w:color="auto"/>
        <w:bottom w:val="none" w:sz="0" w:space="0" w:color="auto"/>
        <w:right w:val="none" w:sz="0" w:space="0" w:color="auto"/>
      </w:divBdr>
    </w:div>
    <w:div w:id="1231422491">
      <w:bodyDiv w:val="1"/>
      <w:marLeft w:val="0"/>
      <w:marRight w:val="0"/>
      <w:marTop w:val="0"/>
      <w:marBottom w:val="0"/>
      <w:divBdr>
        <w:top w:val="none" w:sz="0" w:space="0" w:color="auto"/>
        <w:left w:val="none" w:sz="0" w:space="0" w:color="auto"/>
        <w:bottom w:val="none" w:sz="0" w:space="0" w:color="auto"/>
        <w:right w:val="none" w:sz="0" w:space="0" w:color="auto"/>
      </w:divBdr>
    </w:div>
    <w:div w:id="1312561888">
      <w:bodyDiv w:val="1"/>
      <w:marLeft w:val="0"/>
      <w:marRight w:val="0"/>
      <w:marTop w:val="0"/>
      <w:marBottom w:val="0"/>
      <w:divBdr>
        <w:top w:val="none" w:sz="0" w:space="0" w:color="auto"/>
        <w:left w:val="none" w:sz="0" w:space="0" w:color="auto"/>
        <w:bottom w:val="none" w:sz="0" w:space="0" w:color="auto"/>
        <w:right w:val="none" w:sz="0" w:space="0" w:color="auto"/>
      </w:divBdr>
    </w:div>
    <w:div w:id="1444955991">
      <w:bodyDiv w:val="1"/>
      <w:marLeft w:val="0"/>
      <w:marRight w:val="0"/>
      <w:marTop w:val="0"/>
      <w:marBottom w:val="0"/>
      <w:divBdr>
        <w:top w:val="none" w:sz="0" w:space="0" w:color="auto"/>
        <w:left w:val="none" w:sz="0" w:space="0" w:color="auto"/>
        <w:bottom w:val="none" w:sz="0" w:space="0" w:color="auto"/>
        <w:right w:val="none" w:sz="0" w:space="0" w:color="auto"/>
      </w:divBdr>
    </w:div>
    <w:div w:id="1456631959">
      <w:bodyDiv w:val="1"/>
      <w:marLeft w:val="0"/>
      <w:marRight w:val="0"/>
      <w:marTop w:val="0"/>
      <w:marBottom w:val="0"/>
      <w:divBdr>
        <w:top w:val="none" w:sz="0" w:space="0" w:color="auto"/>
        <w:left w:val="none" w:sz="0" w:space="0" w:color="auto"/>
        <w:bottom w:val="none" w:sz="0" w:space="0" w:color="auto"/>
        <w:right w:val="none" w:sz="0" w:space="0" w:color="auto"/>
      </w:divBdr>
    </w:div>
    <w:div w:id="1630237069">
      <w:bodyDiv w:val="1"/>
      <w:marLeft w:val="0"/>
      <w:marRight w:val="0"/>
      <w:marTop w:val="0"/>
      <w:marBottom w:val="0"/>
      <w:divBdr>
        <w:top w:val="none" w:sz="0" w:space="0" w:color="auto"/>
        <w:left w:val="none" w:sz="0" w:space="0" w:color="auto"/>
        <w:bottom w:val="none" w:sz="0" w:space="0" w:color="auto"/>
        <w:right w:val="none" w:sz="0" w:space="0" w:color="auto"/>
      </w:divBdr>
    </w:div>
    <w:div w:id="190953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header" Target="head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jpe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3732</Words>
  <Characters>21277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24960</CharactersWithSpaces>
  <SharedDoc>false</SharedDoc>
  <HLinks>
    <vt:vector size="18" baseType="variant">
      <vt:variant>
        <vt:i4>3211314</vt:i4>
      </vt:variant>
      <vt:variant>
        <vt:i4>12</vt:i4>
      </vt:variant>
      <vt:variant>
        <vt:i4>0</vt:i4>
      </vt:variant>
      <vt:variant>
        <vt:i4>5</vt:i4>
      </vt:variant>
      <vt:variant>
        <vt:lpwstr>https://ejurnal.yarukom.com/index.php/OursLogic</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Endri Yanto</cp:lastModifiedBy>
  <cp:revision>9</cp:revision>
  <cp:lastPrinted>2025-04-27T19:03:00Z</cp:lastPrinted>
  <dcterms:created xsi:type="dcterms:W3CDTF">2025-05-18T08:46:00Z</dcterms:created>
  <dcterms:modified xsi:type="dcterms:W3CDTF">2025-05-20T14:26:00Z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